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022FD" w:rsidRDefault="00DF097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F097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6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3587D" w:rsidRPr="006210AA" w:rsidRDefault="0053587D" w:rsidP="00C40FD1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</w:t>
                  </w:r>
                  <w:r w:rsidRPr="006210AA">
                    <w:t>а</w:t>
                  </w:r>
                  <w:r w:rsidRPr="006210AA">
                    <w:t>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F503FE" w:rsidRPr="00371907">
                    <w:t>27.03.2023 № 51</w:t>
                  </w:r>
                  <w:bookmarkEnd w:id="0"/>
                </w:p>
                <w:p w:rsidR="0053587D" w:rsidRDefault="0053587D" w:rsidP="007A7757">
                  <w:pPr>
                    <w:jc w:val="both"/>
                  </w:pPr>
                  <w:r w:rsidRPr="00613A49">
                    <w:t>Приложение  к О</w:t>
                  </w:r>
                  <w:r>
                    <w:t xml:space="preserve">ПОП по направлению подготовки </w:t>
                  </w:r>
                  <w:r w:rsidRPr="00EC1814">
                    <w:t>38.03.02 Ме</w:t>
                  </w:r>
                  <w:r>
                    <w:t xml:space="preserve">неджмент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>)</w:t>
                  </w:r>
                  <w:r w:rsidRPr="00613A49">
                    <w:t>, Напра</w:t>
                  </w:r>
                  <w:r w:rsidRPr="00613A49">
                    <w:t>в</w:t>
                  </w:r>
                  <w:r w:rsidRPr="00613A49">
                    <w:t xml:space="preserve">ленность (профиль) программы </w:t>
                  </w:r>
                  <w:r>
                    <w:t xml:space="preserve">Менеджмент в </w:t>
                  </w:r>
                  <w:proofErr w:type="spellStart"/>
                  <w:r>
                    <w:t>здрав</w:t>
                  </w:r>
                  <w:r>
                    <w:t>о</w:t>
                  </w:r>
                  <w:r>
                    <w:t>охранении</w:t>
                  </w:r>
                  <w:proofErr w:type="gramStart"/>
                  <w:r>
                    <w:t>,</w:t>
                  </w:r>
                  <w:r w:rsidRPr="00666070">
                    <w:t>у</w:t>
                  </w:r>
                  <w:proofErr w:type="gramEnd"/>
                  <w:r w:rsidRPr="00666070">
                    <w:t>тв</w:t>
                  </w:r>
                  <w:proofErr w:type="spellEnd"/>
                  <w:r w:rsidRPr="00666070">
                    <w:t xml:space="preserve">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от 31.08.2017 №40</w:t>
                  </w:r>
                </w:p>
                <w:p w:rsidR="0053587D" w:rsidRDefault="0053587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022FD" w:rsidRDefault="003A75B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6022FD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022F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6022FD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F503FE" w:rsidRPr="00F503FE">
        <w:rPr>
          <w:sz w:val="28"/>
          <w:szCs w:val="24"/>
        </w:rPr>
        <w:t>Экономики и управления</w:t>
      </w:r>
      <w:bookmarkEnd w:id="1"/>
      <w:r w:rsidRPr="006022F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022F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6022FD" w:rsidRDefault="00DF097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F097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3587D" w:rsidRPr="00C94464" w:rsidRDefault="0053587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3587D" w:rsidRPr="00C94464" w:rsidRDefault="0053587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42C95" w:rsidRPr="00C1531A" w:rsidRDefault="00442C95" w:rsidP="00442C9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442C95" w:rsidRPr="00C1531A" w:rsidRDefault="00442C95" w:rsidP="00442C95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53587D" w:rsidRPr="00D723D6" w:rsidRDefault="00F503FE" w:rsidP="00442C9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6022FD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6022FD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6022FD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6022FD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6022FD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6022FD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6022FD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022FD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6022F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8600DE" w:rsidRDefault="008600DE" w:rsidP="005669CB">
      <w:pPr>
        <w:widowControl/>
        <w:autoSpaceDN/>
        <w:jc w:val="center"/>
        <w:rPr>
          <w:b/>
          <w:bCs/>
          <w:caps/>
          <w:sz w:val="32"/>
          <w:szCs w:val="32"/>
        </w:rPr>
      </w:pPr>
      <w:r w:rsidRPr="008600DE">
        <w:rPr>
          <w:b/>
          <w:bCs/>
          <w:caps/>
          <w:sz w:val="32"/>
          <w:szCs w:val="32"/>
        </w:rPr>
        <w:t>Организационное проектирование в системе здравоохранения</w:t>
      </w:r>
    </w:p>
    <w:p w:rsidR="005669CB" w:rsidRPr="006022FD" w:rsidRDefault="006A4262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A4262">
        <w:rPr>
          <w:bCs/>
          <w:sz w:val="24"/>
          <w:szCs w:val="24"/>
        </w:rPr>
        <w:t>Б</w:t>
      </w:r>
      <w:proofErr w:type="gramStart"/>
      <w:r w:rsidRPr="006A4262">
        <w:rPr>
          <w:bCs/>
          <w:sz w:val="24"/>
          <w:szCs w:val="24"/>
        </w:rPr>
        <w:t>1</w:t>
      </w:r>
      <w:proofErr w:type="gramEnd"/>
      <w:r w:rsidRPr="006A4262">
        <w:rPr>
          <w:bCs/>
          <w:sz w:val="24"/>
          <w:szCs w:val="24"/>
        </w:rPr>
        <w:t>.В.ДВ.01.01</w:t>
      </w:r>
    </w:p>
    <w:p w:rsidR="00C40FD1" w:rsidRPr="006E1872" w:rsidRDefault="00C40FD1" w:rsidP="00C40FD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40FD1" w:rsidRPr="006E1872" w:rsidRDefault="00C40FD1" w:rsidP="00C40FD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C40FD1" w:rsidRPr="006E1872" w:rsidRDefault="00C40FD1" w:rsidP="00C40F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C40FD1" w:rsidRPr="006E1872" w:rsidRDefault="00C40FD1" w:rsidP="00C40F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40FD1" w:rsidRPr="006E1872" w:rsidRDefault="00C40FD1" w:rsidP="00C40F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40FD1" w:rsidRPr="006E1872" w:rsidRDefault="00C40FD1" w:rsidP="00C40F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C40FD1" w:rsidRPr="006E1872" w:rsidRDefault="00C40FD1" w:rsidP="00C40F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40FD1" w:rsidRPr="006E1872" w:rsidRDefault="00C40FD1" w:rsidP="00C40F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C40FD1" w:rsidRPr="006E1872" w:rsidRDefault="00C40FD1" w:rsidP="00C40F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40FD1" w:rsidRPr="006E1872" w:rsidRDefault="00C40FD1" w:rsidP="00C40FD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40FD1" w:rsidRPr="006E1872" w:rsidRDefault="00C40FD1" w:rsidP="00C40FD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C40FD1" w:rsidRPr="006E1872" w:rsidRDefault="00C40FD1" w:rsidP="00C40FD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10F9" w:rsidRDefault="00CD10F9" w:rsidP="00CD10F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E2ECE" w:rsidRDefault="005E2ECE" w:rsidP="005E2ECE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5E2ECE" w:rsidRDefault="005E2ECE" w:rsidP="005E2EC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5E2ECE" w:rsidRDefault="005E2ECE" w:rsidP="005E2EC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D10F9" w:rsidRDefault="00CD10F9" w:rsidP="00CD10F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CD10F9" w:rsidRDefault="00CD10F9" w:rsidP="00CD10F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D10F9" w:rsidRDefault="00CD10F9" w:rsidP="00CD10F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D10F9" w:rsidRDefault="00CD10F9" w:rsidP="00CD10F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D10F9" w:rsidRPr="00CD10F9" w:rsidRDefault="00CD10F9" w:rsidP="00CD10F9">
      <w:pPr>
        <w:suppressAutoHyphens/>
        <w:jc w:val="center"/>
        <w:rPr>
          <w:color w:val="000000"/>
          <w:sz w:val="24"/>
          <w:szCs w:val="24"/>
        </w:rPr>
      </w:pPr>
      <w:r w:rsidRPr="00CD10F9">
        <w:rPr>
          <w:color w:val="000000"/>
          <w:sz w:val="24"/>
          <w:szCs w:val="24"/>
        </w:rPr>
        <w:t>Омск, 202</w:t>
      </w:r>
      <w:bookmarkEnd w:id="4"/>
      <w:bookmarkEnd w:id="5"/>
      <w:r w:rsidR="00F503FE">
        <w:rPr>
          <w:color w:val="000000"/>
          <w:sz w:val="24"/>
          <w:szCs w:val="24"/>
        </w:rPr>
        <w:t>3</w:t>
      </w:r>
    </w:p>
    <w:p w:rsidR="00C40FD1" w:rsidRPr="006022FD" w:rsidRDefault="00CD10F9" w:rsidP="00CD10F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D10F9">
        <w:rPr>
          <w:color w:val="000000"/>
          <w:sz w:val="24"/>
          <w:szCs w:val="24"/>
        </w:rPr>
        <w:br w:type="page"/>
      </w:r>
      <w:r w:rsidR="00C40FD1" w:rsidRPr="006022F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C40FD1" w:rsidRPr="006022FD" w:rsidRDefault="00C40FD1" w:rsidP="00C40F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40FD1" w:rsidRDefault="00542762" w:rsidP="00C40F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44042F">
        <w:rPr>
          <w:spacing w:val="-3"/>
          <w:sz w:val="24"/>
          <w:szCs w:val="24"/>
          <w:lang w:eastAsia="en-US"/>
        </w:rPr>
        <w:t>.</w:t>
      </w:r>
      <w:r w:rsidR="00DB63A5">
        <w:rPr>
          <w:spacing w:val="-3"/>
          <w:sz w:val="24"/>
          <w:szCs w:val="24"/>
          <w:lang w:eastAsia="en-US"/>
        </w:rPr>
        <w:t>и</w:t>
      </w:r>
      <w:r w:rsidRPr="0044042F">
        <w:rPr>
          <w:spacing w:val="-3"/>
          <w:sz w:val="24"/>
          <w:szCs w:val="24"/>
          <w:lang w:eastAsia="en-US"/>
        </w:rPr>
        <w:t xml:space="preserve">.н., </w:t>
      </w:r>
      <w:proofErr w:type="spellStart"/>
      <w:r w:rsidR="00DB63A5">
        <w:rPr>
          <w:spacing w:val="-3"/>
          <w:sz w:val="24"/>
          <w:szCs w:val="24"/>
          <w:lang w:eastAsia="en-US"/>
        </w:rPr>
        <w:t>доцентГ.И</w:t>
      </w:r>
      <w:proofErr w:type="spellEnd"/>
      <w:r w:rsidR="00DB63A5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DB63A5">
        <w:rPr>
          <w:spacing w:val="-3"/>
          <w:sz w:val="24"/>
          <w:szCs w:val="24"/>
          <w:lang w:eastAsia="en-US"/>
        </w:rPr>
        <w:t>Малышенко</w:t>
      </w:r>
      <w:proofErr w:type="spellEnd"/>
    </w:p>
    <w:p w:rsidR="00542762" w:rsidRPr="006022FD" w:rsidRDefault="00542762" w:rsidP="00C40F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40FD1" w:rsidRPr="006022FD" w:rsidRDefault="00C40FD1" w:rsidP="00C40F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022F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F503FE" w:rsidRPr="00371907">
        <w:rPr>
          <w:sz w:val="24"/>
          <w:szCs w:val="24"/>
        </w:rPr>
        <w:t>Экономики и управл</w:t>
      </w:r>
      <w:r w:rsidR="00F503FE" w:rsidRPr="00371907">
        <w:rPr>
          <w:sz w:val="24"/>
          <w:szCs w:val="24"/>
        </w:rPr>
        <w:t>е</w:t>
      </w:r>
      <w:r w:rsidR="00F503FE" w:rsidRPr="00371907">
        <w:rPr>
          <w:sz w:val="24"/>
          <w:szCs w:val="24"/>
        </w:rPr>
        <w:t>ния</w:t>
      </w:r>
      <w:r w:rsidRPr="006022FD">
        <w:rPr>
          <w:spacing w:val="-3"/>
          <w:sz w:val="24"/>
          <w:szCs w:val="24"/>
          <w:lang w:eastAsia="en-US"/>
        </w:rPr>
        <w:t>»</w:t>
      </w:r>
    </w:p>
    <w:p w:rsidR="00CD10F9" w:rsidRPr="00CD10F9" w:rsidRDefault="00F503FE" w:rsidP="00CD10F9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442C95" w:rsidRPr="00C1531A" w:rsidRDefault="00442C95" w:rsidP="00442C95">
      <w:pPr>
        <w:jc w:val="both"/>
        <w:rPr>
          <w:spacing w:val="-3"/>
          <w:sz w:val="24"/>
          <w:szCs w:val="24"/>
        </w:rPr>
      </w:pPr>
    </w:p>
    <w:p w:rsidR="00442C95" w:rsidRDefault="00442C95" w:rsidP="00442C95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>.э.н</w:t>
      </w:r>
      <w:proofErr w:type="spellEnd"/>
      <w:r w:rsidRPr="00C1531A">
        <w:rPr>
          <w:spacing w:val="-3"/>
          <w:sz w:val="24"/>
          <w:szCs w:val="24"/>
        </w:rPr>
        <w:t xml:space="preserve">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A9D" w:rsidRDefault="00EF3A9D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40FD1" w:rsidRDefault="00C40FD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6022FD" w:rsidRDefault="00DF1076" w:rsidP="00C40FD1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022FD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022FD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Наименован</w:t>
            </w:r>
            <w:r w:rsidR="004A68C9" w:rsidRPr="006022FD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022FD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6022FD">
              <w:rPr>
                <w:color w:val="000000"/>
                <w:sz w:val="24"/>
                <w:szCs w:val="24"/>
              </w:rPr>
              <w:t>, соотнесе</w:t>
            </w:r>
            <w:r w:rsidRPr="006022FD">
              <w:rPr>
                <w:color w:val="000000"/>
                <w:sz w:val="24"/>
                <w:szCs w:val="24"/>
              </w:rPr>
              <w:t>н</w:t>
            </w:r>
            <w:r w:rsidRPr="006022FD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022FD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е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е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022FD">
              <w:rPr>
                <w:color w:val="000000"/>
                <w:sz w:val="24"/>
                <w:szCs w:val="24"/>
              </w:rPr>
              <w:t>а</w:t>
            </w:r>
            <w:r w:rsidRPr="006022FD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022FD">
              <w:rPr>
                <w:color w:val="000000"/>
                <w:sz w:val="24"/>
                <w:szCs w:val="24"/>
              </w:rPr>
              <w:t xml:space="preserve">для </w:t>
            </w:r>
            <w:r w:rsidRPr="006022FD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6022FD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6022F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6022FD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D723D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022FD" w:rsidRDefault="005C20F0" w:rsidP="00620BD1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6022FD">
              <w:rPr>
                <w:color w:val="000000"/>
                <w:sz w:val="24"/>
                <w:szCs w:val="24"/>
              </w:rPr>
              <w:t>е</w:t>
            </w:r>
            <w:r w:rsidRPr="006022FD">
              <w:rPr>
                <w:color w:val="000000"/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D723D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6022FD">
              <w:rPr>
                <w:color w:val="000000"/>
                <w:sz w:val="24"/>
                <w:szCs w:val="24"/>
              </w:rPr>
              <w:t>р</w:t>
            </w:r>
            <w:r w:rsidRPr="006022FD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D723D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022FD">
              <w:rPr>
                <w:color w:val="000000"/>
                <w:sz w:val="24"/>
                <w:szCs w:val="24"/>
              </w:rPr>
              <w:t>обу</w:t>
            </w:r>
            <w:r w:rsidR="004A68C9" w:rsidRPr="006022FD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6022FD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D723D6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  <w:r w:rsidR="00D723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022FD">
              <w:rPr>
                <w:color w:val="000000"/>
                <w:sz w:val="24"/>
                <w:szCs w:val="24"/>
              </w:rPr>
              <w:t>о</w:t>
            </w:r>
            <w:r w:rsidRPr="006022FD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D723D6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  <w:r w:rsidR="00D723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6022FD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723D6" w:rsidRPr="0044042F" w:rsidRDefault="00DF1076" w:rsidP="00D723D6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6022FD">
        <w:rPr>
          <w:b/>
          <w:color w:val="000000"/>
          <w:sz w:val="24"/>
          <w:szCs w:val="24"/>
        </w:rPr>
        <w:br w:type="page"/>
      </w:r>
      <w:r w:rsidR="00D723D6" w:rsidRPr="0044042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D723D6" w:rsidRPr="0044042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723D6" w:rsidRPr="0044042F">
        <w:rPr>
          <w:b/>
          <w:i/>
          <w:sz w:val="24"/>
          <w:szCs w:val="24"/>
          <w:lang w:eastAsia="en-US"/>
        </w:rPr>
        <w:t>с</w:t>
      </w:r>
      <w:proofErr w:type="gramEnd"/>
      <w:r w:rsidR="00D723D6" w:rsidRPr="0044042F">
        <w:rPr>
          <w:b/>
          <w:i/>
          <w:sz w:val="24"/>
          <w:szCs w:val="24"/>
          <w:lang w:eastAsia="en-US"/>
        </w:rPr>
        <w:t>:</w:t>
      </w:r>
    </w:p>
    <w:p w:rsidR="00D723D6" w:rsidRPr="002C784C" w:rsidRDefault="00D723D6" w:rsidP="00D723D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D723D6" w:rsidRPr="002C784C" w:rsidRDefault="00D723D6" w:rsidP="00D723D6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>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 xml:space="preserve">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CD10F9" w:rsidRPr="00CD10F9" w:rsidRDefault="00CD10F9" w:rsidP="00CD10F9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proofErr w:type="gramStart"/>
      <w:r w:rsidRPr="00CD10F9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D10F9">
        <w:rPr>
          <w:color w:val="000000"/>
          <w:sz w:val="24"/>
          <w:szCs w:val="24"/>
        </w:rPr>
        <w:t>а</w:t>
      </w:r>
      <w:r w:rsidRPr="00CD10F9">
        <w:rPr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D10F9">
        <w:rPr>
          <w:color w:val="000000"/>
          <w:sz w:val="24"/>
          <w:szCs w:val="24"/>
        </w:rPr>
        <w:t>бакалавриата</w:t>
      </w:r>
      <w:proofErr w:type="spellEnd"/>
      <w:r w:rsidRPr="00CD10F9">
        <w:rPr>
          <w:color w:val="000000"/>
          <w:sz w:val="24"/>
          <w:szCs w:val="24"/>
        </w:rPr>
        <w:t xml:space="preserve">, программам </w:t>
      </w:r>
      <w:proofErr w:type="spellStart"/>
      <w:r w:rsidRPr="00CD10F9">
        <w:rPr>
          <w:color w:val="000000"/>
          <w:sz w:val="24"/>
          <w:szCs w:val="24"/>
        </w:rPr>
        <w:t>сп</w:t>
      </w:r>
      <w:r w:rsidRPr="00CD10F9">
        <w:rPr>
          <w:color w:val="000000"/>
          <w:sz w:val="24"/>
          <w:szCs w:val="24"/>
        </w:rPr>
        <w:t>е</w:t>
      </w:r>
      <w:r w:rsidRPr="00CD10F9">
        <w:rPr>
          <w:color w:val="000000"/>
          <w:sz w:val="24"/>
          <w:szCs w:val="24"/>
        </w:rPr>
        <w:t>циалитета</w:t>
      </w:r>
      <w:proofErr w:type="spellEnd"/>
      <w:r w:rsidRPr="00CD10F9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9"/>
    <w:p w:rsidR="00CD10F9" w:rsidRPr="00CD10F9" w:rsidRDefault="00CD10F9" w:rsidP="00CD10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D10F9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CD10F9">
        <w:rPr>
          <w:color w:val="000000"/>
          <w:sz w:val="24"/>
          <w:szCs w:val="24"/>
          <w:lang w:eastAsia="en-US"/>
        </w:rPr>
        <w:t>а</w:t>
      </w:r>
      <w:r w:rsidRPr="00CD10F9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CD10F9">
        <w:rPr>
          <w:color w:val="000000"/>
          <w:sz w:val="24"/>
          <w:szCs w:val="24"/>
          <w:lang w:eastAsia="en-US"/>
        </w:rPr>
        <w:t>ВО</w:t>
      </w:r>
      <w:proofErr w:type="gramEnd"/>
      <w:r w:rsidRPr="00CD10F9">
        <w:rPr>
          <w:color w:val="000000"/>
          <w:sz w:val="24"/>
          <w:szCs w:val="24"/>
          <w:lang w:eastAsia="en-US"/>
        </w:rPr>
        <w:t xml:space="preserve"> «</w:t>
      </w:r>
      <w:r w:rsidRPr="00CD10F9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D10F9">
        <w:rPr>
          <w:color w:val="000000"/>
          <w:sz w:val="24"/>
          <w:szCs w:val="24"/>
          <w:lang w:eastAsia="en-US"/>
        </w:rPr>
        <w:t>» (</w:t>
      </w:r>
      <w:r w:rsidRPr="00CD10F9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CD10F9">
        <w:rPr>
          <w:i/>
          <w:color w:val="000000"/>
          <w:sz w:val="24"/>
          <w:szCs w:val="24"/>
          <w:lang w:eastAsia="en-US"/>
        </w:rPr>
        <w:t>О</w:t>
      </w:r>
      <w:r w:rsidRPr="00CD10F9">
        <w:rPr>
          <w:i/>
          <w:color w:val="000000"/>
          <w:sz w:val="24"/>
          <w:szCs w:val="24"/>
          <w:lang w:eastAsia="en-US"/>
        </w:rPr>
        <w:t>м</w:t>
      </w:r>
      <w:r w:rsidRPr="00CD10F9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CD10F9">
        <w:rPr>
          <w:color w:val="000000"/>
          <w:sz w:val="24"/>
          <w:szCs w:val="24"/>
          <w:lang w:eastAsia="en-US"/>
        </w:rPr>
        <w:t>):</w:t>
      </w:r>
    </w:p>
    <w:p w:rsidR="00CD10F9" w:rsidRPr="00CD10F9" w:rsidRDefault="00CD10F9" w:rsidP="00CD10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CD10F9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CD10F9">
        <w:rPr>
          <w:color w:val="000000"/>
          <w:sz w:val="24"/>
          <w:szCs w:val="24"/>
          <w:lang w:eastAsia="en-US"/>
        </w:rPr>
        <w:t>ь</w:t>
      </w:r>
      <w:r w:rsidRPr="00CD10F9">
        <w:rPr>
          <w:color w:val="000000"/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CD10F9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CD10F9">
        <w:rPr>
          <w:color w:val="000000"/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CD10F9">
        <w:rPr>
          <w:color w:val="000000"/>
          <w:sz w:val="24"/>
          <w:szCs w:val="24"/>
          <w:lang w:eastAsia="en-US"/>
        </w:rPr>
        <w:t>о</w:t>
      </w:r>
      <w:r w:rsidRPr="00CD10F9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CD10F9">
        <w:rPr>
          <w:color w:val="000000"/>
          <w:sz w:val="24"/>
          <w:szCs w:val="24"/>
          <w:lang w:eastAsia="en-US"/>
        </w:rPr>
        <w:t>ОмГА</w:t>
      </w:r>
      <w:proofErr w:type="spellEnd"/>
      <w:r w:rsidRPr="00CD10F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10F9" w:rsidRPr="00CD10F9" w:rsidRDefault="00CD10F9" w:rsidP="00CD10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D10F9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CD10F9">
        <w:rPr>
          <w:color w:val="000000"/>
          <w:sz w:val="24"/>
          <w:szCs w:val="24"/>
          <w:lang w:eastAsia="en-US"/>
        </w:rPr>
        <w:t>у</w:t>
      </w:r>
      <w:r w:rsidRPr="00CD10F9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CD10F9">
        <w:rPr>
          <w:color w:val="000000"/>
          <w:sz w:val="24"/>
          <w:szCs w:val="24"/>
          <w:lang w:eastAsia="en-US"/>
        </w:rPr>
        <w:t>ОмГА</w:t>
      </w:r>
      <w:proofErr w:type="spellEnd"/>
      <w:r w:rsidRPr="00CD10F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CD10F9">
        <w:rPr>
          <w:color w:val="000000"/>
          <w:sz w:val="24"/>
          <w:szCs w:val="24"/>
          <w:lang w:eastAsia="en-US"/>
        </w:rPr>
        <w:t>а</w:t>
      </w:r>
      <w:r w:rsidRPr="00CD10F9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CD10F9" w:rsidRPr="00CD10F9" w:rsidRDefault="00CD10F9" w:rsidP="00CD10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D10F9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D10F9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CD10F9">
        <w:rPr>
          <w:color w:val="000000"/>
          <w:sz w:val="24"/>
          <w:szCs w:val="24"/>
          <w:lang w:eastAsia="en-US"/>
        </w:rPr>
        <w:t>», одобренным на засед</w:t>
      </w:r>
      <w:r w:rsidRPr="00CD10F9">
        <w:rPr>
          <w:color w:val="000000"/>
          <w:sz w:val="24"/>
          <w:szCs w:val="24"/>
          <w:lang w:eastAsia="en-US"/>
        </w:rPr>
        <w:t>а</w:t>
      </w:r>
      <w:r w:rsidRPr="00CD10F9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CD10F9">
        <w:rPr>
          <w:color w:val="000000"/>
          <w:sz w:val="24"/>
          <w:szCs w:val="24"/>
          <w:lang w:eastAsia="en-US"/>
        </w:rPr>
        <w:t>ОмГА</w:t>
      </w:r>
      <w:proofErr w:type="spellEnd"/>
      <w:r w:rsidRPr="00CD10F9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CD10F9" w:rsidRPr="00CD10F9" w:rsidRDefault="00CD10F9" w:rsidP="00CD10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D10F9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CD10F9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CD10F9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CD10F9">
        <w:rPr>
          <w:color w:val="000000"/>
          <w:sz w:val="24"/>
          <w:szCs w:val="24"/>
          <w:lang w:eastAsia="en-US"/>
        </w:rPr>
        <w:t>с</w:t>
      </w:r>
      <w:r w:rsidRPr="00CD10F9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D10F9">
        <w:rPr>
          <w:color w:val="000000"/>
          <w:sz w:val="24"/>
          <w:szCs w:val="24"/>
          <w:lang w:eastAsia="en-US"/>
        </w:rPr>
        <w:t>ь</w:t>
      </w:r>
      <w:r w:rsidRPr="00CD10F9">
        <w:rPr>
          <w:color w:val="000000"/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CD10F9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CD10F9">
        <w:rPr>
          <w:color w:val="000000"/>
          <w:sz w:val="24"/>
          <w:szCs w:val="24"/>
          <w:lang w:eastAsia="en-US"/>
        </w:rPr>
        <w:t>, магистратуры», одо</w:t>
      </w:r>
      <w:r w:rsidRPr="00CD10F9">
        <w:rPr>
          <w:color w:val="000000"/>
          <w:sz w:val="24"/>
          <w:szCs w:val="24"/>
          <w:lang w:eastAsia="en-US"/>
        </w:rPr>
        <w:t>б</w:t>
      </w:r>
      <w:r w:rsidRPr="00CD10F9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CD10F9">
        <w:rPr>
          <w:color w:val="000000"/>
          <w:sz w:val="24"/>
          <w:szCs w:val="24"/>
          <w:lang w:eastAsia="en-US"/>
        </w:rPr>
        <w:t>е</w:t>
      </w:r>
      <w:r w:rsidRPr="00CD10F9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CD10F9">
        <w:rPr>
          <w:color w:val="000000"/>
          <w:sz w:val="24"/>
          <w:szCs w:val="24"/>
          <w:lang w:eastAsia="en-US"/>
        </w:rPr>
        <w:t>ОмГА</w:t>
      </w:r>
      <w:proofErr w:type="spellEnd"/>
      <w:r w:rsidRPr="00CD10F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CD10F9">
        <w:rPr>
          <w:color w:val="000000"/>
          <w:sz w:val="24"/>
          <w:szCs w:val="24"/>
          <w:lang w:eastAsia="en-US"/>
        </w:rPr>
        <w:t>к</w:t>
      </w:r>
      <w:r w:rsidRPr="00CD10F9">
        <w:rPr>
          <w:color w:val="000000"/>
          <w:sz w:val="24"/>
          <w:szCs w:val="24"/>
          <w:lang w:eastAsia="en-US"/>
        </w:rPr>
        <w:t>тора от 28.02.2022 № 23;</w:t>
      </w:r>
    </w:p>
    <w:p w:rsidR="00CD10F9" w:rsidRPr="00CD10F9" w:rsidRDefault="00CD10F9" w:rsidP="00CD10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D10F9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CD10F9">
        <w:rPr>
          <w:color w:val="000000"/>
          <w:sz w:val="24"/>
          <w:szCs w:val="24"/>
          <w:lang w:eastAsia="en-US"/>
        </w:rPr>
        <w:t>а</w:t>
      </w:r>
      <w:r w:rsidRPr="00CD10F9">
        <w:rPr>
          <w:color w:val="000000"/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CD10F9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CD10F9">
        <w:rPr>
          <w:color w:val="000000"/>
          <w:sz w:val="24"/>
          <w:szCs w:val="24"/>
          <w:lang w:eastAsia="en-US"/>
        </w:rPr>
        <w:t>, программам магистр</w:t>
      </w:r>
      <w:r w:rsidRPr="00CD10F9">
        <w:rPr>
          <w:color w:val="000000"/>
          <w:sz w:val="24"/>
          <w:szCs w:val="24"/>
          <w:lang w:eastAsia="en-US"/>
        </w:rPr>
        <w:t>а</w:t>
      </w:r>
      <w:r w:rsidRPr="00CD10F9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D10F9">
        <w:rPr>
          <w:color w:val="000000"/>
          <w:sz w:val="24"/>
          <w:szCs w:val="24"/>
          <w:lang w:eastAsia="en-US"/>
        </w:rPr>
        <w:t>ОмГА</w:t>
      </w:r>
      <w:proofErr w:type="spellEnd"/>
      <w:r w:rsidRPr="00CD10F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D723D6" w:rsidRDefault="00D723D6" w:rsidP="00D723D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</w:t>
      </w:r>
      <w:r w:rsidRPr="006210AA">
        <w:rPr>
          <w:rFonts w:eastAsia="Courier New"/>
          <w:sz w:val="24"/>
          <w:szCs w:val="24"/>
          <w:lang w:bidi="ru-RU"/>
        </w:rPr>
        <w:t>ж</w:t>
      </w:r>
      <w:r w:rsidRPr="006210AA">
        <w:rPr>
          <w:rFonts w:eastAsia="Courier New"/>
          <w:sz w:val="24"/>
          <w:szCs w:val="24"/>
          <w:lang w:bidi="ru-RU"/>
        </w:rPr>
        <w:t>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F503FE">
        <w:rPr>
          <w:color w:val="000000"/>
          <w:sz w:val="24"/>
          <w:szCs w:val="24"/>
        </w:rPr>
        <w:t xml:space="preserve"> </w:t>
      </w:r>
      <w:r w:rsidR="00F503FE" w:rsidRPr="00371907">
        <w:rPr>
          <w:sz w:val="24"/>
          <w:szCs w:val="24"/>
        </w:rPr>
        <w:t>2023/2024 учебный год, утве</w:t>
      </w:r>
      <w:r w:rsidR="00F503FE" w:rsidRPr="00371907">
        <w:rPr>
          <w:sz w:val="24"/>
          <w:szCs w:val="24"/>
        </w:rPr>
        <w:t>р</w:t>
      </w:r>
      <w:r w:rsidR="00F503FE" w:rsidRPr="00371907">
        <w:rPr>
          <w:sz w:val="24"/>
          <w:szCs w:val="24"/>
        </w:rPr>
        <w:t>жденным приказом ректора от 27.03.2023 № 51</w:t>
      </w:r>
      <w:r w:rsidR="005F28C2">
        <w:rPr>
          <w:sz w:val="24"/>
          <w:szCs w:val="24"/>
        </w:rPr>
        <w:t>.</w:t>
      </w:r>
    </w:p>
    <w:p w:rsidR="00087F19" w:rsidRPr="009801EA" w:rsidRDefault="00087F19" w:rsidP="00D723D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801E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87F19">
        <w:rPr>
          <w:b/>
          <w:bCs/>
          <w:sz w:val="24"/>
          <w:szCs w:val="24"/>
        </w:rPr>
        <w:t>Б</w:t>
      </w:r>
      <w:proofErr w:type="gramStart"/>
      <w:r w:rsidRPr="00087F19">
        <w:rPr>
          <w:b/>
          <w:bCs/>
          <w:sz w:val="24"/>
          <w:szCs w:val="24"/>
        </w:rPr>
        <w:t>1</w:t>
      </w:r>
      <w:proofErr w:type="gramEnd"/>
      <w:r w:rsidRPr="00087F19">
        <w:rPr>
          <w:b/>
          <w:bCs/>
          <w:sz w:val="24"/>
          <w:szCs w:val="24"/>
        </w:rPr>
        <w:t>.В.ДВ.01.01</w:t>
      </w:r>
      <w:r w:rsidRPr="009801EA">
        <w:rPr>
          <w:b/>
          <w:sz w:val="24"/>
          <w:szCs w:val="24"/>
        </w:rPr>
        <w:t>«</w:t>
      </w:r>
      <w:r w:rsidR="008600DE" w:rsidRPr="008600DE">
        <w:rPr>
          <w:b/>
          <w:sz w:val="24"/>
          <w:szCs w:val="24"/>
        </w:rPr>
        <w:t>Организационное проектирование в системе здравоохранения</w:t>
      </w:r>
      <w:r w:rsidRPr="009801EA">
        <w:rPr>
          <w:b/>
          <w:sz w:val="24"/>
          <w:szCs w:val="24"/>
        </w:rPr>
        <w:t>»  в т</w:t>
      </w:r>
      <w:r w:rsidRPr="009801EA">
        <w:rPr>
          <w:b/>
          <w:sz w:val="24"/>
          <w:szCs w:val="24"/>
        </w:rPr>
        <w:t>е</w:t>
      </w:r>
      <w:r w:rsidRPr="009801EA">
        <w:rPr>
          <w:b/>
          <w:sz w:val="24"/>
          <w:szCs w:val="24"/>
        </w:rPr>
        <w:t xml:space="preserve">чение </w:t>
      </w:r>
      <w:bookmarkStart w:id="12" w:name="_Hlk104374898"/>
      <w:r w:rsidR="00F503FE">
        <w:rPr>
          <w:b/>
          <w:color w:val="000000"/>
          <w:sz w:val="24"/>
          <w:szCs w:val="24"/>
        </w:rPr>
        <w:t>2023/2024</w:t>
      </w:r>
      <w:r w:rsidR="00CD10F9" w:rsidRPr="00CD10F9">
        <w:rPr>
          <w:b/>
          <w:color w:val="000000"/>
          <w:sz w:val="24"/>
          <w:szCs w:val="24"/>
        </w:rPr>
        <w:t xml:space="preserve"> </w:t>
      </w:r>
      <w:bookmarkEnd w:id="12"/>
      <w:r w:rsidRPr="009801EA">
        <w:rPr>
          <w:b/>
          <w:sz w:val="24"/>
          <w:szCs w:val="24"/>
        </w:rPr>
        <w:t>учебного года:</w:t>
      </w:r>
    </w:p>
    <w:p w:rsidR="00087F19" w:rsidRPr="009801EA" w:rsidRDefault="00D723D6" w:rsidP="00087F1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>очная и заочная формы об</w:t>
      </w:r>
      <w:r w:rsidRPr="006E1872">
        <w:rPr>
          <w:sz w:val="24"/>
          <w:szCs w:val="24"/>
        </w:rPr>
        <w:t>у</w:t>
      </w:r>
      <w:r w:rsidRPr="006E1872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E1872">
        <w:rPr>
          <w:sz w:val="24"/>
          <w:szCs w:val="24"/>
        </w:rPr>
        <w:t>р</w:t>
      </w:r>
      <w:r w:rsidRPr="006E1872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087F19" w:rsidRPr="009801EA">
        <w:rPr>
          <w:b/>
          <w:sz w:val="24"/>
          <w:szCs w:val="24"/>
        </w:rPr>
        <w:t>«</w:t>
      </w:r>
      <w:r w:rsidR="008600DE" w:rsidRPr="008600DE">
        <w:rPr>
          <w:b/>
          <w:sz w:val="24"/>
          <w:szCs w:val="24"/>
        </w:rPr>
        <w:t>Организационное проектирование в системе здр</w:t>
      </w:r>
      <w:r w:rsidR="008600DE" w:rsidRPr="008600DE">
        <w:rPr>
          <w:b/>
          <w:sz w:val="24"/>
          <w:szCs w:val="24"/>
        </w:rPr>
        <w:t>а</w:t>
      </w:r>
      <w:r w:rsidR="008600DE" w:rsidRPr="008600DE">
        <w:rPr>
          <w:b/>
          <w:sz w:val="24"/>
          <w:szCs w:val="24"/>
        </w:rPr>
        <w:t>воохранения</w:t>
      </w:r>
      <w:r w:rsidR="00087F19" w:rsidRPr="009801EA">
        <w:rPr>
          <w:b/>
          <w:sz w:val="24"/>
          <w:szCs w:val="24"/>
        </w:rPr>
        <w:t>»</w:t>
      </w:r>
      <w:r w:rsidR="00087F19" w:rsidRPr="009801EA">
        <w:rPr>
          <w:sz w:val="24"/>
          <w:szCs w:val="24"/>
        </w:rPr>
        <w:t xml:space="preserve"> в течение </w:t>
      </w:r>
      <w:r w:rsidR="00F503FE">
        <w:rPr>
          <w:b/>
          <w:color w:val="000000"/>
          <w:sz w:val="24"/>
          <w:szCs w:val="24"/>
        </w:rPr>
        <w:t>2023/2024</w:t>
      </w:r>
      <w:r w:rsidR="00CD10F9" w:rsidRPr="00CD10F9">
        <w:rPr>
          <w:b/>
          <w:color w:val="000000"/>
          <w:sz w:val="24"/>
          <w:szCs w:val="24"/>
        </w:rPr>
        <w:t xml:space="preserve"> </w:t>
      </w:r>
      <w:r w:rsidR="00087F19" w:rsidRPr="009801EA">
        <w:rPr>
          <w:sz w:val="24"/>
          <w:szCs w:val="24"/>
        </w:rPr>
        <w:t>учебного года.</w:t>
      </w:r>
      <w:proofErr w:type="gramEnd"/>
    </w:p>
    <w:p w:rsidR="00087F19" w:rsidRPr="00D723D6" w:rsidRDefault="00087F19" w:rsidP="00087F19">
      <w:pPr>
        <w:suppressAutoHyphens/>
        <w:jc w:val="both"/>
        <w:rPr>
          <w:sz w:val="24"/>
          <w:szCs w:val="24"/>
        </w:rPr>
      </w:pPr>
    </w:p>
    <w:p w:rsidR="00087F19" w:rsidRPr="00D723D6" w:rsidRDefault="00087F19" w:rsidP="004E5A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3D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D723D6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D723D6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D723D6">
        <w:rPr>
          <w:rFonts w:ascii="Times New Roman" w:hAnsi="Times New Roman"/>
          <w:b/>
          <w:bCs/>
          <w:sz w:val="24"/>
          <w:szCs w:val="24"/>
        </w:rPr>
        <w:t xml:space="preserve">.В.ДВ.01.01 </w:t>
      </w:r>
      <w:r w:rsidRPr="00D723D6">
        <w:rPr>
          <w:rFonts w:ascii="Times New Roman" w:hAnsi="Times New Roman"/>
          <w:b/>
          <w:sz w:val="24"/>
          <w:szCs w:val="24"/>
        </w:rPr>
        <w:t>«</w:t>
      </w:r>
      <w:r w:rsidR="008600DE" w:rsidRPr="00D723D6">
        <w:rPr>
          <w:rFonts w:ascii="Times New Roman" w:hAnsi="Times New Roman"/>
          <w:b/>
          <w:sz w:val="24"/>
          <w:szCs w:val="24"/>
        </w:rPr>
        <w:t>Организационное проект</w:t>
      </w:r>
      <w:r w:rsidR="008600DE" w:rsidRPr="00D723D6">
        <w:rPr>
          <w:rFonts w:ascii="Times New Roman" w:hAnsi="Times New Roman"/>
          <w:b/>
          <w:sz w:val="24"/>
          <w:szCs w:val="24"/>
        </w:rPr>
        <w:t>и</w:t>
      </w:r>
      <w:r w:rsidR="008600DE" w:rsidRPr="00D723D6">
        <w:rPr>
          <w:rFonts w:ascii="Times New Roman" w:hAnsi="Times New Roman"/>
          <w:b/>
          <w:sz w:val="24"/>
          <w:szCs w:val="24"/>
        </w:rPr>
        <w:t>рование в системе здравоохранения</w:t>
      </w:r>
      <w:r w:rsidRPr="00D723D6">
        <w:rPr>
          <w:rFonts w:ascii="Times New Roman" w:hAnsi="Times New Roman"/>
          <w:b/>
          <w:sz w:val="24"/>
          <w:szCs w:val="24"/>
        </w:rPr>
        <w:t>»</w:t>
      </w:r>
    </w:p>
    <w:p w:rsidR="00087F19" w:rsidRPr="00D723D6" w:rsidRDefault="00087F19" w:rsidP="004E5A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23D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723D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23D6">
        <w:rPr>
          <w:rFonts w:ascii="Times New Roman" w:hAnsi="Times New Roman"/>
          <w:b/>
          <w:sz w:val="24"/>
          <w:szCs w:val="24"/>
        </w:rPr>
        <w:t>, соотн</w:t>
      </w:r>
      <w:r w:rsidRPr="00D723D6">
        <w:rPr>
          <w:rFonts w:ascii="Times New Roman" w:hAnsi="Times New Roman"/>
          <w:b/>
          <w:sz w:val="24"/>
          <w:szCs w:val="24"/>
        </w:rPr>
        <w:t>е</w:t>
      </w:r>
      <w:r w:rsidRPr="00D723D6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D723D6" w:rsidRPr="00D723D6" w:rsidRDefault="00087F19" w:rsidP="00D723D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723D6">
        <w:rPr>
          <w:rFonts w:eastAsia="Calibri"/>
          <w:sz w:val="24"/>
          <w:szCs w:val="24"/>
          <w:lang w:eastAsia="en-US"/>
        </w:rPr>
        <w:tab/>
      </w:r>
      <w:r w:rsidR="00D723D6" w:rsidRPr="00D723D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723D6" w:rsidRPr="00D723D6">
        <w:rPr>
          <w:b/>
          <w:sz w:val="24"/>
          <w:szCs w:val="24"/>
        </w:rPr>
        <w:t>38.03.02 Менеджмент</w:t>
      </w:r>
      <w:r w:rsidR="00D723D6" w:rsidRPr="00D723D6">
        <w:rPr>
          <w:sz w:val="24"/>
          <w:szCs w:val="24"/>
        </w:rPr>
        <w:t>, у</w:t>
      </w:r>
      <w:r w:rsidR="00D723D6" w:rsidRPr="00D723D6">
        <w:rPr>
          <w:sz w:val="24"/>
          <w:szCs w:val="24"/>
        </w:rPr>
        <w:t>т</w:t>
      </w:r>
      <w:r w:rsidR="00D723D6" w:rsidRPr="00D723D6">
        <w:rPr>
          <w:sz w:val="24"/>
          <w:szCs w:val="24"/>
        </w:rPr>
        <w:t xml:space="preserve">вержденного Приказом </w:t>
      </w:r>
      <w:proofErr w:type="spellStart"/>
      <w:r w:rsidR="00D723D6" w:rsidRPr="00D723D6">
        <w:rPr>
          <w:sz w:val="24"/>
          <w:szCs w:val="24"/>
        </w:rPr>
        <w:t>Минобрнауки</w:t>
      </w:r>
      <w:proofErr w:type="spellEnd"/>
      <w:r w:rsidR="00D723D6" w:rsidRPr="00D723D6">
        <w:rPr>
          <w:sz w:val="24"/>
          <w:szCs w:val="24"/>
        </w:rPr>
        <w:t xml:space="preserve"> России от </w:t>
      </w:r>
      <w:r w:rsidR="00D723D6" w:rsidRPr="00D723D6">
        <w:rPr>
          <w:color w:val="000000"/>
          <w:sz w:val="24"/>
          <w:szCs w:val="24"/>
        </w:rPr>
        <w:t>12.01.2016</w:t>
      </w:r>
      <w:r w:rsidR="00D723D6" w:rsidRPr="00D723D6">
        <w:rPr>
          <w:bCs/>
          <w:sz w:val="24"/>
          <w:szCs w:val="24"/>
        </w:rPr>
        <w:t xml:space="preserve"> N 7 </w:t>
      </w:r>
      <w:r w:rsidR="00D723D6" w:rsidRPr="00D723D6">
        <w:rPr>
          <w:sz w:val="24"/>
          <w:szCs w:val="24"/>
        </w:rPr>
        <w:t>(ред. от 13.07.2017) (зар</w:t>
      </w:r>
      <w:r w:rsidR="00D723D6" w:rsidRPr="00D723D6">
        <w:rPr>
          <w:sz w:val="24"/>
          <w:szCs w:val="24"/>
        </w:rPr>
        <w:t>е</w:t>
      </w:r>
      <w:r w:rsidR="00D723D6" w:rsidRPr="00D723D6">
        <w:rPr>
          <w:sz w:val="24"/>
          <w:szCs w:val="24"/>
        </w:rPr>
        <w:t xml:space="preserve">гистрирован в Минюсте России </w:t>
      </w:r>
      <w:r w:rsidR="00D723D6" w:rsidRPr="00D723D6">
        <w:rPr>
          <w:bCs/>
          <w:sz w:val="24"/>
          <w:szCs w:val="24"/>
        </w:rPr>
        <w:t>09.02.2016 N 41028</w:t>
      </w:r>
      <w:r w:rsidR="00D723D6" w:rsidRPr="00D723D6">
        <w:rPr>
          <w:sz w:val="24"/>
          <w:szCs w:val="24"/>
        </w:rPr>
        <w:t xml:space="preserve">) (далее - ФГОС </w:t>
      </w:r>
      <w:proofErr w:type="gramStart"/>
      <w:r w:rsidR="00D723D6" w:rsidRPr="00D723D6">
        <w:rPr>
          <w:sz w:val="24"/>
          <w:szCs w:val="24"/>
        </w:rPr>
        <w:t>ВО</w:t>
      </w:r>
      <w:proofErr w:type="gramEnd"/>
      <w:r w:rsidR="00D723D6" w:rsidRPr="00D723D6">
        <w:rPr>
          <w:sz w:val="24"/>
          <w:szCs w:val="24"/>
        </w:rPr>
        <w:t>, Федеральный г</w:t>
      </w:r>
      <w:r w:rsidR="00D723D6" w:rsidRPr="00D723D6">
        <w:rPr>
          <w:sz w:val="24"/>
          <w:szCs w:val="24"/>
        </w:rPr>
        <w:t>о</w:t>
      </w:r>
      <w:r w:rsidR="00D723D6" w:rsidRPr="00D723D6">
        <w:rPr>
          <w:sz w:val="24"/>
          <w:szCs w:val="24"/>
        </w:rPr>
        <w:t>сударственный образовательный стандарт высшего образования)</w:t>
      </w:r>
      <w:r w:rsidR="00D723D6" w:rsidRPr="00D723D6">
        <w:rPr>
          <w:rFonts w:eastAsia="Calibri"/>
          <w:sz w:val="24"/>
          <w:szCs w:val="24"/>
          <w:lang w:eastAsia="en-US"/>
        </w:rPr>
        <w:t>, при разработке осно</w:t>
      </w:r>
      <w:r w:rsidR="00D723D6" w:rsidRPr="00D723D6">
        <w:rPr>
          <w:rFonts w:eastAsia="Calibri"/>
          <w:sz w:val="24"/>
          <w:szCs w:val="24"/>
          <w:lang w:eastAsia="en-US"/>
        </w:rPr>
        <w:t>в</w:t>
      </w:r>
      <w:r w:rsidR="00D723D6" w:rsidRPr="00D723D6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D723D6" w:rsidRPr="00D723D6">
        <w:rPr>
          <w:rFonts w:eastAsia="Calibri"/>
          <w:i/>
          <w:sz w:val="24"/>
          <w:szCs w:val="24"/>
          <w:lang w:eastAsia="en-US"/>
        </w:rPr>
        <w:t>далее - ОПОП</w:t>
      </w:r>
      <w:r w:rsidR="00D723D6" w:rsidRPr="00D723D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D723D6" w:rsidRPr="00D723D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D723D6" w:rsidRPr="00D723D6">
        <w:rPr>
          <w:rFonts w:eastAsia="Calibri"/>
          <w:sz w:val="24"/>
          <w:szCs w:val="24"/>
          <w:lang w:eastAsia="en-US"/>
        </w:rPr>
        <w:t xml:space="preserve"> опред</w:t>
      </w:r>
      <w:r w:rsidR="00D723D6" w:rsidRPr="00D723D6">
        <w:rPr>
          <w:rFonts w:eastAsia="Calibri"/>
          <w:sz w:val="24"/>
          <w:szCs w:val="24"/>
          <w:lang w:eastAsia="en-US"/>
        </w:rPr>
        <w:t>е</w:t>
      </w:r>
      <w:r w:rsidR="00D723D6" w:rsidRPr="00D723D6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087F19" w:rsidRPr="00D723D6" w:rsidRDefault="00087F19" w:rsidP="00A966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93F01" w:rsidRPr="00D723D6" w:rsidRDefault="00C7244D" w:rsidP="00A966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723D6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proofErr w:type="gramStart"/>
      <w:r w:rsidR="00087F19" w:rsidRPr="00D723D6">
        <w:rPr>
          <w:b/>
          <w:sz w:val="24"/>
          <w:szCs w:val="24"/>
        </w:rPr>
        <w:t>«</w:t>
      </w:r>
      <w:r w:rsidR="008600DE" w:rsidRPr="00D723D6">
        <w:rPr>
          <w:b/>
          <w:sz w:val="24"/>
          <w:szCs w:val="24"/>
        </w:rPr>
        <w:t>О</w:t>
      </w:r>
      <w:proofErr w:type="gramEnd"/>
      <w:r w:rsidR="008600DE" w:rsidRPr="00D723D6">
        <w:rPr>
          <w:b/>
          <w:sz w:val="24"/>
          <w:szCs w:val="24"/>
        </w:rPr>
        <w:t>рганизационное проектирование в системе здравоохранения</w:t>
      </w:r>
      <w:r w:rsidR="00087F19" w:rsidRPr="00D723D6">
        <w:rPr>
          <w:b/>
          <w:sz w:val="24"/>
          <w:szCs w:val="24"/>
        </w:rPr>
        <w:t>»</w:t>
      </w:r>
      <w:r w:rsidR="0033546E" w:rsidRPr="00D723D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134"/>
        <w:gridCol w:w="6840"/>
      </w:tblGrid>
      <w:tr w:rsidR="00793F01" w:rsidRPr="00D41981" w:rsidTr="00D41981">
        <w:trPr>
          <w:jc w:val="center"/>
        </w:trPr>
        <w:tc>
          <w:tcPr>
            <w:tcW w:w="2552" w:type="dxa"/>
            <w:vAlign w:val="center"/>
          </w:tcPr>
          <w:p w:rsidR="00A76E53" w:rsidRPr="00D41981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4198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41981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D41981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41981" w:rsidRDefault="004B6935" w:rsidP="004B6935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41981">
              <w:rPr>
                <w:rFonts w:eastAsia="Calibri"/>
                <w:color w:val="000000"/>
                <w:sz w:val="24"/>
                <w:szCs w:val="24"/>
                <w:lang w:eastAsia="en-US"/>
              </w:rPr>
              <w:t>к</w:t>
            </w:r>
            <w:r w:rsidR="00793F01" w:rsidRPr="00D41981">
              <w:rPr>
                <w:rFonts w:eastAsia="Calibri"/>
                <w:color w:val="000000"/>
                <w:sz w:val="24"/>
                <w:szCs w:val="24"/>
                <w:lang w:eastAsia="en-US"/>
              </w:rPr>
              <w:t>омпетен</w:t>
            </w:r>
            <w:r w:rsidRPr="00D4198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="00793F01" w:rsidRPr="00D41981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6840" w:type="dxa"/>
            <w:vAlign w:val="center"/>
          </w:tcPr>
          <w:p w:rsidR="00A76E53" w:rsidRPr="00D4198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4198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4198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D41981" w:rsidTr="00D41981">
        <w:trPr>
          <w:jc w:val="center"/>
        </w:trPr>
        <w:tc>
          <w:tcPr>
            <w:tcW w:w="2552" w:type="dxa"/>
            <w:vAlign w:val="center"/>
          </w:tcPr>
          <w:p w:rsidR="00793F01" w:rsidRPr="00D41981" w:rsidRDefault="006B3FB7" w:rsidP="00D41981">
            <w:pPr>
              <w:widowControl/>
              <w:tabs>
                <w:tab w:val="left" w:pos="708"/>
              </w:tabs>
              <w:autoSpaceDE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sz w:val="24"/>
                <w:szCs w:val="24"/>
                <w:lang w:eastAsia="en-US"/>
              </w:rPr>
              <w:t>способностью участв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вать в управлении пр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ектом, программой внедрения технолог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ческих и продуктовых инноваций или пр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граммой организац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онных изменений</w:t>
            </w:r>
          </w:p>
        </w:tc>
        <w:tc>
          <w:tcPr>
            <w:tcW w:w="1134" w:type="dxa"/>
            <w:vAlign w:val="center"/>
          </w:tcPr>
          <w:p w:rsidR="00793F01" w:rsidRPr="00D41981" w:rsidRDefault="00402C0F" w:rsidP="00D41981">
            <w:pPr>
              <w:widowControl/>
              <w:tabs>
                <w:tab w:val="left" w:pos="708"/>
              </w:tabs>
              <w:autoSpaceDE/>
              <w:adjustRightInd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sz w:val="24"/>
                <w:szCs w:val="24"/>
              </w:rPr>
              <w:t>ПК</w:t>
            </w:r>
            <w:r w:rsidR="00793F01" w:rsidRPr="00D41981">
              <w:rPr>
                <w:sz w:val="24"/>
                <w:szCs w:val="24"/>
              </w:rPr>
              <w:t>-</w:t>
            </w:r>
            <w:r w:rsidR="006B3FB7" w:rsidRPr="00D41981">
              <w:rPr>
                <w:sz w:val="24"/>
                <w:szCs w:val="24"/>
              </w:rPr>
              <w:t>6</w:t>
            </w:r>
          </w:p>
        </w:tc>
        <w:tc>
          <w:tcPr>
            <w:tcW w:w="6840" w:type="dxa"/>
            <w:vAlign w:val="center"/>
          </w:tcPr>
          <w:p w:rsidR="00B14E35" w:rsidRPr="00D41981" w:rsidRDefault="00A931E4" w:rsidP="00D41981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B14E35" w:rsidRPr="00D41981" w:rsidRDefault="00B14E35" w:rsidP="00D41981">
            <w:pPr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  <w:r w:rsidRPr="00D41981">
              <w:rPr>
                <w:sz w:val="24"/>
                <w:szCs w:val="24"/>
              </w:rPr>
              <w:t>технологию разработки, принятия и реализации иннов</w:t>
            </w:r>
            <w:r w:rsidRPr="00D41981">
              <w:rPr>
                <w:sz w:val="24"/>
                <w:szCs w:val="24"/>
              </w:rPr>
              <w:t>а</w:t>
            </w:r>
            <w:r w:rsidRPr="00D41981">
              <w:rPr>
                <w:sz w:val="24"/>
                <w:szCs w:val="24"/>
              </w:rPr>
              <w:t xml:space="preserve">ционных проектов; </w:t>
            </w:r>
          </w:p>
          <w:p w:rsidR="00C93F61" w:rsidRPr="00D41981" w:rsidRDefault="00A351A1" w:rsidP="00D41981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981">
              <w:rPr>
                <w:bCs/>
                <w:sz w:val="24"/>
                <w:szCs w:val="24"/>
              </w:rPr>
              <w:t xml:space="preserve">основы </w:t>
            </w:r>
            <w:r w:rsidR="00106053" w:rsidRPr="00D41981">
              <w:rPr>
                <w:rFonts w:eastAsia="Calibri"/>
                <w:sz w:val="24"/>
                <w:szCs w:val="24"/>
                <w:lang w:eastAsia="en-US"/>
              </w:rPr>
              <w:t>управления проектом, программой внедрения технологических и продуктовых инноваций или программой организационных изменений</w:t>
            </w:r>
          </w:p>
          <w:p w:rsidR="00793F01" w:rsidRPr="00D41981" w:rsidRDefault="00793F01" w:rsidP="00D41981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D41981" w:rsidRPr="00D4198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B4671" w:rsidRPr="00D41981" w:rsidRDefault="00720D71" w:rsidP="00D41981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sz w:val="24"/>
                <w:szCs w:val="24"/>
                <w:lang w:eastAsia="en-US"/>
              </w:rPr>
              <w:t xml:space="preserve">применять знания </w:t>
            </w:r>
            <w:r w:rsidR="00E54A0E" w:rsidRPr="00D41981">
              <w:rPr>
                <w:rFonts w:eastAsia="Calibri"/>
                <w:sz w:val="24"/>
                <w:szCs w:val="24"/>
                <w:lang w:eastAsia="en-US"/>
              </w:rPr>
              <w:t xml:space="preserve">основ </w:t>
            </w:r>
            <w:r w:rsidR="00106053" w:rsidRPr="00D41981">
              <w:rPr>
                <w:rFonts w:eastAsia="Calibri"/>
                <w:sz w:val="24"/>
                <w:szCs w:val="24"/>
                <w:lang w:eastAsia="en-US"/>
              </w:rPr>
              <w:t>управления проектом, програ</w:t>
            </w:r>
            <w:r w:rsidR="00106053" w:rsidRPr="00D4198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106053" w:rsidRPr="00D41981">
              <w:rPr>
                <w:rFonts w:eastAsia="Calibri"/>
                <w:sz w:val="24"/>
                <w:szCs w:val="24"/>
                <w:lang w:eastAsia="en-US"/>
              </w:rPr>
              <w:t>мой внедрения технологических и продуктовых инноваций или программой организационных изменений</w:t>
            </w:r>
            <w:r w:rsidR="00D41981" w:rsidRPr="00D4198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4E35" w:rsidRPr="00D41981" w:rsidRDefault="00B14E35" w:rsidP="00D41981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981">
              <w:rPr>
                <w:sz w:val="24"/>
                <w:szCs w:val="24"/>
              </w:rPr>
              <w:t>оценивать инновационную стратегию организации</w:t>
            </w:r>
          </w:p>
          <w:p w:rsidR="00793F01" w:rsidRPr="00D41981" w:rsidRDefault="00793F01" w:rsidP="00D41981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D41981" w:rsidRPr="00D4198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D41981" w:rsidRDefault="00106053" w:rsidP="00D41981">
            <w:pPr>
              <w:widowControl/>
              <w:numPr>
                <w:ilvl w:val="0"/>
                <w:numId w:val="15"/>
              </w:numPr>
              <w:tabs>
                <w:tab w:val="left" w:pos="140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sz w:val="24"/>
                <w:szCs w:val="24"/>
                <w:lang w:eastAsia="en-US"/>
              </w:rPr>
              <w:t>способностью участвовать в управлении проектом, програ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мой внедрения технологических и продуктовых инноваций или программой организационных изменений</w:t>
            </w:r>
          </w:p>
          <w:p w:rsidR="00B14E35" w:rsidRPr="00D41981" w:rsidRDefault="00B14E35" w:rsidP="00D41981">
            <w:pPr>
              <w:widowControl/>
              <w:numPr>
                <w:ilvl w:val="0"/>
                <w:numId w:val="15"/>
              </w:numPr>
              <w:tabs>
                <w:tab w:val="left" w:pos="140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sz w:val="24"/>
                <w:szCs w:val="24"/>
              </w:rPr>
              <w:t>навыками оценки инновационного потенциала компании</w:t>
            </w:r>
          </w:p>
        </w:tc>
      </w:tr>
      <w:tr w:rsidR="007A6423" w:rsidRPr="00D41981" w:rsidTr="00D41981">
        <w:trPr>
          <w:jc w:val="center"/>
        </w:trPr>
        <w:tc>
          <w:tcPr>
            <w:tcW w:w="2552" w:type="dxa"/>
            <w:vAlign w:val="center"/>
          </w:tcPr>
          <w:p w:rsidR="007A6423" w:rsidRPr="00D41981" w:rsidRDefault="007A6423" w:rsidP="00D41981">
            <w:pPr>
              <w:widowControl/>
              <w:tabs>
                <w:tab w:val="left" w:pos="708"/>
              </w:tabs>
              <w:autoSpaceDE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sz w:val="24"/>
                <w:szCs w:val="24"/>
                <w:lang w:eastAsia="en-US"/>
              </w:rPr>
              <w:t>владением навыками поэтапного контроля реализации бизнес-планов и условий з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ключаемых соглаш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ний, договоров и ко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трактов, умением к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lastRenderedPageBreak/>
              <w:t>ординировать деятел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ность исполнителей с помощью методич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ского инструментария реализации управле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ческих решений в о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ласти функциональн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го менеджмента для достижения высокой согласованности при выполнении конкре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ных проектов и работ</w:t>
            </w:r>
          </w:p>
        </w:tc>
        <w:tc>
          <w:tcPr>
            <w:tcW w:w="1134" w:type="dxa"/>
            <w:vAlign w:val="center"/>
          </w:tcPr>
          <w:p w:rsidR="007A6423" w:rsidRPr="00D41981" w:rsidRDefault="007A6423" w:rsidP="00D41981">
            <w:pPr>
              <w:widowControl/>
              <w:tabs>
                <w:tab w:val="left" w:pos="708"/>
              </w:tabs>
              <w:autoSpaceDE/>
              <w:adjustRightInd/>
              <w:ind w:left="-108"/>
              <w:jc w:val="center"/>
              <w:rPr>
                <w:sz w:val="24"/>
                <w:szCs w:val="24"/>
              </w:rPr>
            </w:pPr>
            <w:r w:rsidRPr="00D41981">
              <w:rPr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6840" w:type="dxa"/>
            <w:vAlign w:val="center"/>
          </w:tcPr>
          <w:p w:rsidR="00E36840" w:rsidRPr="00D41981" w:rsidRDefault="00E36840" w:rsidP="00D419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D41981" w:rsidRPr="00D4198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36840" w:rsidRPr="00D41981" w:rsidRDefault="00E36840" w:rsidP="00D41981">
            <w:pPr>
              <w:widowControl/>
              <w:numPr>
                <w:ilvl w:val="0"/>
                <w:numId w:val="16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41981">
              <w:rPr>
                <w:sz w:val="24"/>
                <w:szCs w:val="24"/>
              </w:rPr>
              <w:t xml:space="preserve">этапы 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контроля реализации бизнес-планов и условий з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ключаемых соглашений, договоров и контрактов</w:t>
            </w:r>
            <w:r w:rsidRPr="00D41981">
              <w:rPr>
                <w:sz w:val="24"/>
                <w:szCs w:val="24"/>
              </w:rPr>
              <w:t xml:space="preserve">;  </w:t>
            </w:r>
          </w:p>
          <w:p w:rsidR="00E36840" w:rsidRPr="00D41981" w:rsidRDefault="00E36840" w:rsidP="00D41981">
            <w:pPr>
              <w:widowControl/>
              <w:numPr>
                <w:ilvl w:val="0"/>
                <w:numId w:val="16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41981">
              <w:rPr>
                <w:sz w:val="24"/>
                <w:szCs w:val="24"/>
              </w:rPr>
              <w:t>методы координации деятельности исполнителей при выполнении проектных работ</w:t>
            </w:r>
          </w:p>
          <w:p w:rsidR="00E36840" w:rsidRPr="00D41981" w:rsidRDefault="00E36840" w:rsidP="00D419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D41981" w:rsidRPr="00D4198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36840" w:rsidRPr="00D41981" w:rsidRDefault="00E36840" w:rsidP="00D4198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41981">
              <w:rPr>
                <w:sz w:val="24"/>
                <w:szCs w:val="24"/>
              </w:rPr>
              <w:t>осуществлять бизнес-планирование инновационных пр</w:t>
            </w:r>
            <w:r w:rsidRPr="00D41981">
              <w:rPr>
                <w:sz w:val="24"/>
                <w:szCs w:val="24"/>
              </w:rPr>
              <w:t>о</w:t>
            </w:r>
            <w:r w:rsidRPr="00D41981">
              <w:rPr>
                <w:sz w:val="24"/>
                <w:szCs w:val="24"/>
              </w:rPr>
              <w:lastRenderedPageBreak/>
              <w:t>ектов;</w:t>
            </w:r>
          </w:p>
          <w:p w:rsidR="00E36840" w:rsidRPr="00D41981" w:rsidRDefault="00E36840" w:rsidP="00D4198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41981">
              <w:rPr>
                <w:rFonts w:eastAsia="Calibri"/>
                <w:sz w:val="24"/>
                <w:szCs w:val="24"/>
                <w:lang w:eastAsia="en-US"/>
              </w:rPr>
              <w:t>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41981">
              <w:rPr>
                <w:rFonts w:eastAsia="Calibri"/>
                <w:sz w:val="24"/>
                <w:szCs w:val="24"/>
                <w:lang w:eastAsia="en-US"/>
              </w:rPr>
              <w:t>жения высокой согласованности при выполнении конкретных проектов и работ</w:t>
            </w:r>
          </w:p>
          <w:p w:rsidR="00E36840" w:rsidRPr="00D41981" w:rsidRDefault="00E36840" w:rsidP="00D419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D41981" w:rsidRPr="00D4198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36840" w:rsidRPr="00D41981" w:rsidRDefault="00E36840" w:rsidP="00D41981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D41981">
              <w:rPr>
                <w:rFonts w:eastAsia="Calibri"/>
                <w:sz w:val="24"/>
                <w:szCs w:val="24"/>
                <w:lang w:eastAsia="en-US"/>
              </w:rPr>
              <w:t>навыкамиконтроля</w:t>
            </w:r>
            <w:proofErr w:type="spellEnd"/>
            <w:r w:rsidRPr="00D41981">
              <w:rPr>
                <w:rFonts w:eastAsia="Calibri"/>
                <w:sz w:val="24"/>
                <w:szCs w:val="24"/>
                <w:lang w:eastAsia="en-US"/>
              </w:rPr>
              <w:t xml:space="preserve"> реализации бизнес-планов и условий заключаемых соглашений, договоров и контрактов</w:t>
            </w:r>
            <w:r w:rsidRPr="00D41981">
              <w:rPr>
                <w:sz w:val="24"/>
                <w:szCs w:val="24"/>
              </w:rPr>
              <w:t xml:space="preserve">;  </w:t>
            </w:r>
          </w:p>
          <w:p w:rsidR="007A6423" w:rsidRPr="00D41981" w:rsidRDefault="00E36840" w:rsidP="00D41981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981">
              <w:rPr>
                <w:sz w:val="24"/>
                <w:szCs w:val="24"/>
              </w:rPr>
              <w:t>методами принятия стратегических, тактических и оп</w:t>
            </w:r>
            <w:r w:rsidRPr="00D41981">
              <w:rPr>
                <w:sz w:val="24"/>
                <w:szCs w:val="24"/>
              </w:rPr>
              <w:t>е</w:t>
            </w:r>
            <w:r w:rsidRPr="00D41981">
              <w:rPr>
                <w:sz w:val="24"/>
                <w:szCs w:val="24"/>
              </w:rPr>
              <w:t>ративных решений в управлении проектом</w:t>
            </w:r>
          </w:p>
        </w:tc>
      </w:tr>
      <w:tr w:rsidR="00B433B5" w:rsidRPr="00D41981" w:rsidTr="00D41981">
        <w:trPr>
          <w:jc w:val="center"/>
        </w:trPr>
        <w:tc>
          <w:tcPr>
            <w:tcW w:w="2552" w:type="dxa"/>
            <w:vAlign w:val="center"/>
          </w:tcPr>
          <w:p w:rsidR="00B433B5" w:rsidRPr="00D41981" w:rsidRDefault="00B433B5" w:rsidP="00D4198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lastRenderedPageBreak/>
              <w:t>умением проводить анализ рыночных и специфических ри</w:t>
            </w:r>
            <w:r w:rsidRPr="00D41981">
              <w:rPr>
                <w:bCs/>
                <w:color w:val="000000"/>
                <w:sz w:val="24"/>
                <w:szCs w:val="24"/>
              </w:rPr>
              <w:t>с</w:t>
            </w:r>
            <w:r w:rsidRPr="00D41981">
              <w:rPr>
                <w:bCs/>
                <w:color w:val="000000"/>
                <w:sz w:val="24"/>
                <w:szCs w:val="24"/>
              </w:rPr>
              <w:t>ков для принятия управленческих р</w:t>
            </w:r>
            <w:r w:rsidRPr="00D41981">
              <w:rPr>
                <w:bCs/>
                <w:color w:val="000000"/>
                <w:sz w:val="24"/>
                <w:szCs w:val="24"/>
              </w:rPr>
              <w:t>е</w:t>
            </w:r>
            <w:r w:rsidRPr="00D41981">
              <w:rPr>
                <w:bCs/>
                <w:color w:val="000000"/>
                <w:sz w:val="24"/>
                <w:szCs w:val="24"/>
              </w:rPr>
              <w:t>шений, в том числе при принятии реш</w:t>
            </w:r>
            <w:r w:rsidRPr="00D41981">
              <w:rPr>
                <w:bCs/>
                <w:color w:val="000000"/>
                <w:sz w:val="24"/>
                <w:szCs w:val="24"/>
              </w:rPr>
              <w:t>е</w:t>
            </w:r>
            <w:r w:rsidRPr="00D41981">
              <w:rPr>
                <w:bCs/>
                <w:color w:val="000000"/>
                <w:sz w:val="24"/>
                <w:szCs w:val="24"/>
              </w:rPr>
              <w:t>ний об инвестиров</w:t>
            </w:r>
            <w:r w:rsidRPr="00D41981">
              <w:rPr>
                <w:bCs/>
                <w:color w:val="000000"/>
                <w:sz w:val="24"/>
                <w:szCs w:val="24"/>
              </w:rPr>
              <w:t>а</w:t>
            </w:r>
            <w:r w:rsidRPr="00D41981">
              <w:rPr>
                <w:bCs/>
                <w:color w:val="000000"/>
                <w:sz w:val="24"/>
                <w:szCs w:val="24"/>
              </w:rPr>
              <w:t>нии и финансиров</w:t>
            </w:r>
            <w:r w:rsidRPr="00D41981">
              <w:rPr>
                <w:bCs/>
                <w:color w:val="000000"/>
                <w:sz w:val="24"/>
                <w:szCs w:val="24"/>
              </w:rPr>
              <w:t>а</w:t>
            </w:r>
            <w:r w:rsidRPr="00D41981">
              <w:rPr>
                <w:bCs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1134" w:type="dxa"/>
            <w:vAlign w:val="center"/>
          </w:tcPr>
          <w:p w:rsidR="00B433B5" w:rsidRPr="00D41981" w:rsidRDefault="00B433B5" w:rsidP="00D4198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6840" w:type="dxa"/>
            <w:vAlign w:val="center"/>
          </w:tcPr>
          <w:p w:rsidR="00B433B5" w:rsidRPr="00D41981" w:rsidRDefault="00B433B5" w:rsidP="004E5ACD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B433B5" w:rsidRPr="00D41981" w:rsidRDefault="00D41981" w:rsidP="00D41981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о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собенности рыночных и специфических рисков</w:t>
            </w:r>
          </w:p>
          <w:p w:rsidR="00B433B5" w:rsidRPr="00D41981" w:rsidRDefault="00D41981" w:rsidP="00D41981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м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етоды анализа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  <w:p w:rsidR="00B433B5" w:rsidRPr="00D41981" w:rsidRDefault="00B433B5" w:rsidP="004E5ACD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B433B5" w:rsidRPr="00D41981" w:rsidRDefault="00D41981" w:rsidP="00D41981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н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авыками анализа анализ рыночных и специфических ри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с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ков для принятия управленческих решений</w:t>
            </w:r>
          </w:p>
          <w:p w:rsidR="00B433B5" w:rsidRPr="00D41981" w:rsidRDefault="00D41981" w:rsidP="00D41981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н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авыками анализа анализ рыночных и специфических ри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с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ков для принятия решений об инвестировании и финансиров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а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нии</w:t>
            </w:r>
          </w:p>
          <w:p w:rsidR="00B433B5" w:rsidRPr="00D41981" w:rsidRDefault="00B433B5" w:rsidP="004E5ACD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B433B5" w:rsidRPr="00D41981" w:rsidRDefault="00D41981" w:rsidP="00D41981">
            <w:pPr>
              <w:widowControl/>
              <w:numPr>
                <w:ilvl w:val="0"/>
                <w:numId w:val="1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о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ценить степень риска при принятии управленческих реш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е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ний</w:t>
            </w:r>
          </w:p>
          <w:p w:rsidR="00B433B5" w:rsidRPr="00D41981" w:rsidRDefault="00D41981" w:rsidP="00D41981">
            <w:pPr>
              <w:widowControl/>
              <w:numPr>
                <w:ilvl w:val="0"/>
                <w:numId w:val="1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о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ценить степень риска при принятии решений об инвестир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о</w:t>
            </w:r>
            <w:r w:rsidR="00B433B5" w:rsidRPr="00D41981">
              <w:rPr>
                <w:bCs/>
                <w:color w:val="000000"/>
                <w:sz w:val="24"/>
                <w:szCs w:val="24"/>
              </w:rPr>
              <w:t>вании и финансировании</w:t>
            </w:r>
          </w:p>
        </w:tc>
      </w:tr>
      <w:tr w:rsidR="003307AF" w:rsidRPr="00D41981" w:rsidTr="00D41981">
        <w:trPr>
          <w:jc w:val="center"/>
        </w:trPr>
        <w:tc>
          <w:tcPr>
            <w:tcW w:w="2552" w:type="dxa"/>
            <w:vAlign w:val="center"/>
          </w:tcPr>
          <w:p w:rsidR="003307AF" w:rsidRPr="00D41981" w:rsidRDefault="003307AF" w:rsidP="00D4198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владением навыками оценки инвестицио</w:t>
            </w:r>
            <w:r w:rsidRPr="00D41981">
              <w:rPr>
                <w:bCs/>
                <w:color w:val="000000"/>
                <w:sz w:val="24"/>
                <w:szCs w:val="24"/>
              </w:rPr>
              <w:t>н</w:t>
            </w:r>
            <w:r w:rsidRPr="00D41981">
              <w:rPr>
                <w:bCs/>
                <w:color w:val="000000"/>
                <w:sz w:val="24"/>
                <w:szCs w:val="24"/>
              </w:rPr>
              <w:t>ных проектов, фина</w:t>
            </w:r>
            <w:r w:rsidRPr="00D41981">
              <w:rPr>
                <w:bCs/>
                <w:color w:val="000000"/>
                <w:sz w:val="24"/>
                <w:szCs w:val="24"/>
              </w:rPr>
              <w:t>н</w:t>
            </w:r>
            <w:r w:rsidRPr="00D41981">
              <w:rPr>
                <w:bCs/>
                <w:color w:val="000000"/>
                <w:sz w:val="24"/>
                <w:szCs w:val="24"/>
              </w:rPr>
              <w:t>сового планирования и прогнозирования с учетом роли финанс</w:t>
            </w:r>
            <w:r w:rsidRPr="00D41981">
              <w:rPr>
                <w:bCs/>
                <w:color w:val="000000"/>
                <w:sz w:val="24"/>
                <w:szCs w:val="24"/>
              </w:rPr>
              <w:t>о</w:t>
            </w:r>
            <w:r w:rsidRPr="00D41981">
              <w:rPr>
                <w:bCs/>
                <w:color w:val="000000"/>
                <w:sz w:val="24"/>
                <w:szCs w:val="24"/>
              </w:rPr>
              <w:t>вых рынков и инст</w:t>
            </w:r>
            <w:r w:rsidRPr="00D41981">
              <w:rPr>
                <w:bCs/>
                <w:color w:val="000000"/>
                <w:sz w:val="24"/>
                <w:szCs w:val="24"/>
              </w:rPr>
              <w:t>и</w:t>
            </w:r>
            <w:r w:rsidRPr="00D41981">
              <w:rPr>
                <w:bCs/>
                <w:color w:val="000000"/>
                <w:sz w:val="24"/>
                <w:szCs w:val="24"/>
              </w:rPr>
              <w:t>тутов</w:t>
            </w:r>
          </w:p>
        </w:tc>
        <w:tc>
          <w:tcPr>
            <w:tcW w:w="1134" w:type="dxa"/>
            <w:vAlign w:val="center"/>
          </w:tcPr>
          <w:p w:rsidR="003307AF" w:rsidRPr="00D41981" w:rsidRDefault="003307AF" w:rsidP="00D4198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6840" w:type="dxa"/>
            <w:vAlign w:val="center"/>
          </w:tcPr>
          <w:p w:rsidR="003307AF" w:rsidRPr="00D41981" w:rsidRDefault="003307AF" w:rsidP="004E5ACD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3307AF" w:rsidRPr="00D41981" w:rsidRDefault="00D41981" w:rsidP="00D41981">
            <w:pPr>
              <w:widowControl/>
              <w:numPr>
                <w:ilvl w:val="0"/>
                <w:numId w:val="23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м</w:t>
            </w:r>
            <w:r w:rsidR="003307AF" w:rsidRPr="00D41981">
              <w:rPr>
                <w:bCs/>
                <w:color w:val="000000"/>
                <w:sz w:val="24"/>
                <w:szCs w:val="24"/>
              </w:rPr>
              <w:t>етоды оценки инвестиционных проектов</w:t>
            </w:r>
          </w:p>
          <w:p w:rsidR="003307AF" w:rsidRPr="00D41981" w:rsidRDefault="00D41981" w:rsidP="00D41981">
            <w:pPr>
              <w:widowControl/>
              <w:numPr>
                <w:ilvl w:val="0"/>
                <w:numId w:val="23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м</w:t>
            </w:r>
            <w:r w:rsidR="003307AF" w:rsidRPr="00D41981">
              <w:rPr>
                <w:bCs/>
                <w:color w:val="000000"/>
                <w:sz w:val="24"/>
                <w:szCs w:val="24"/>
              </w:rPr>
              <w:t>етоды финансового планирования и прогнозирования</w:t>
            </w:r>
          </w:p>
          <w:p w:rsidR="003307AF" w:rsidRPr="00D41981" w:rsidRDefault="003307AF" w:rsidP="004E5ACD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3307AF" w:rsidRPr="00D41981" w:rsidRDefault="00D41981" w:rsidP="00D41981">
            <w:pPr>
              <w:widowControl/>
              <w:numPr>
                <w:ilvl w:val="0"/>
                <w:numId w:val="24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н</w:t>
            </w:r>
            <w:r w:rsidR="003307AF" w:rsidRPr="00D41981">
              <w:rPr>
                <w:bCs/>
                <w:color w:val="000000"/>
                <w:sz w:val="24"/>
                <w:szCs w:val="24"/>
              </w:rPr>
              <w:t xml:space="preserve">авыками оценки инвестиционных проектов, </w:t>
            </w:r>
          </w:p>
          <w:p w:rsidR="003307AF" w:rsidRPr="00D41981" w:rsidRDefault="00D41981" w:rsidP="00D41981">
            <w:pPr>
              <w:widowControl/>
              <w:numPr>
                <w:ilvl w:val="0"/>
                <w:numId w:val="24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н</w:t>
            </w:r>
            <w:r w:rsidR="003307AF" w:rsidRPr="00D41981">
              <w:rPr>
                <w:bCs/>
                <w:color w:val="000000"/>
                <w:sz w:val="24"/>
                <w:szCs w:val="24"/>
              </w:rPr>
              <w:t>авыками финансового планирования и прогнозирования</w:t>
            </w:r>
          </w:p>
          <w:p w:rsidR="003307AF" w:rsidRPr="00D41981" w:rsidRDefault="003307AF" w:rsidP="004E5ACD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3307AF" w:rsidRPr="00D41981" w:rsidRDefault="00D41981" w:rsidP="00D41981">
            <w:pPr>
              <w:widowControl/>
              <w:numPr>
                <w:ilvl w:val="0"/>
                <w:numId w:val="25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о</w:t>
            </w:r>
            <w:r w:rsidR="003307AF" w:rsidRPr="00D41981">
              <w:rPr>
                <w:bCs/>
                <w:color w:val="000000"/>
                <w:sz w:val="24"/>
                <w:szCs w:val="24"/>
              </w:rPr>
              <w:t xml:space="preserve">ценить инвестиционный проект, </w:t>
            </w:r>
          </w:p>
          <w:p w:rsidR="003307AF" w:rsidRPr="00D41981" w:rsidRDefault="00D41981" w:rsidP="00D41981">
            <w:pPr>
              <w:widowControl/>
              <w:numPr>
                <w:ilvl w:val="0"/>
                <w:numId w:val="25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981">
              <w:rPr>
                <w:bCs/>
                <w:color w:val="000000"/>
                <w:sz w:val="24"/>
                <w:szCs w:val="24"/>
              </w:rPr>
              <w:t>р</w:t>
            </w:r>
            <w:r w:rsidR="003307AF" w:rsidRPr="00D41981">
              <w:rPr>
                <w:bCs/>
                <w:color w:val="000000"/>
                <w:sz w:val="24"/>
                <w:szCs w:val="24"/>
              </w:rPr>
              <w:t>азработать финансовый план/ прогноз.</w:t>
            </w:r>
          </w:p>
        </w:tc>
      </w:tr>
    </w:tbl>
    <w:p w:rsidR="00EB6445" w:rsidRPr="00D723D6" w:rsidRDefault="00EB6445">
      <w:pPr>
        <w:rPr>
          <w:sz w:val="24"/>
          <w:szCs w:val="24"/>
        </w:rPr>
      </w:pPr>
    </w:p>
    <w:p w:rsidR="007F4B97" w:rsidRPr="00D723D6" w:rsidRDefault="00C33468" w:rsidP="004E5A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23D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B6445" w:rsidRPr="00D723D6" w:rsidRDefault="007F4B97" w:rsidP="008D09B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23D6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8D09B8" w:rsidRPr="00D723D6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8D09B8" w:rsidRPr="00D723D6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8D09B8" w:rsidRPr="00D723D6">
        <w:rPr>
          <w:rFonts w:ascii="Times New Roman" w:hAnsi="Times New Roman"/>
          <w:b/>
          <w:bCs/>
          <w:sz w:val="24"/>
          <w:szCs w:val="24"/>
        </w:rPr>
        <w:t xml:space="preserve">.В.ДВ.01.01 </w:t>
      </w:r>
      <w:r w:rsidR="008D09B8" w:rsidRPr="00D723D6">
        <w:rPr>
          <w:rFonts w:ascii="Times New Roman" w:hAnsi="Times New Roman"/>
          <w:b/>
          <w:sz w:val="24"/>
          <w:szCs w:val="24"/>
        </w:rPr>
        <w:t>«</w:t>
      </w:r>
      <w:r w:rsidR="008600DE" w:rsidRPr="00D723D6">
        <w:rPr>
          <w:rFonts w:ascii="Times New Roman" w:hAnsi="Times New Roman"/>
          <w:b/>
          <w:sz w:val="24"/>
          <w:szCs w:val="24"/>
        </w:rPr>
        <w:t>Организационное проектирование в системе здравоохр</w:t>
      </w:r>
      <w:r w:rsidR="008600DE" w:rsidRPr="00D723D6">
        <w:rPr>
          <w:rFonts w:ascii="Times New Roman" w:hAnsi="Times New Roman"/>
          <w:b/>
          <w:sz w:val="24"/>
          <w:szCs w:val="24"/>
        </w:rPr>
        <w:t>а</w:t>
      </w:r>
      <w:r w:rsidR="008600DE" w:rsidRPr="00D723D6">
        <w:rPr>
          <w:rFonts w:ascii="Times New Roman" w:hAnsi="Times New Roman"/>
          <w:b/>
          <w:sz w:val="24"/>
          <w:szCs w:val="24"/>
        </w:rPr>
        <w:t>нения</w:t>
      </w:r>
      <w:r w:rsidR="008D09B8" w:rsidRPr="00D723D6">
        <w:rPr>
          <w:rFonts w:ascii="Times New Roman" w:hAnsi="Times New Roman"/>
          <w:b/>
          <w:sz w:val="24"/>
          <w:szCs w:val="24"/>
        </w:rPr>
        <w:t xml:space="preserve">» </w:t>
      </w:r>
      <w:r w:rsidRPr="00D723D6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</w:t>
      </w:r>
      <w:r w:rsidR="00ED7FF4">
        <w:rPr>
          <w:rFonts w:ascii="Times New Roman" w:hAnsi="Times New Roman"/>
          <w:color w:val="000000"/>
          <w:sz w:val="24"/>
          <w:szCs w:val="24"/>
        </w:rPr>
        <w:t xml:space="preserve">по выбору </w:t>
      </w:r>
      <w:r w:rsidR="00D723D6" w:rsidRPr="00D723D6">
        <w:rPr>
          <w:rFonts w:ascii="Times New Roman" w:hAnsi="Times New Roman"/>
          <w:sz w:val="24"/>
          <w:szCs w:val="24"/>
        </w:rPr>
        <w:t>вариативной</w:t>
      </w:r>
      <w:r w:rsidRPr="00D723D6">
        <w:rPr>
          <w:rFonts w:ascii="Times New Roman" w:hAnsi="Times New Roman"/>
          <w:color w:val="000000"/>
          <w:sz w:val="24"/>
          <w:szCs w:val="24"/>
        </w:rPr>
        <w:t xml:space="preserve"> части </w:t>
      </w:r>
      <w:r w:rsidR="00D723D6" w:rsidRPr="00D723D6">
        <w:rPr>
          <w:rFonts w:ascii="Times New Roman" w:hAnsi="Times New Roman"/>
          <w:color w:val="000000"/>
          <w:sz w:val="24"/>
          <w:szCs w:val="24"/>
        </w:rPr>
        <w:t>блока Б</w:t>
      </w:r>
      <w:r w:rsidR="00027D2C" w:rsidRPr="00D723D6">
        <w:rPr>
          <w:rFonts w:ascii="Times New Roman" w:hAnsi="Times New Roman"/>
          <w:color w:val="000000"/>
          <w:sz w:val="24"/>
          <w:szCs w:val="24"/>
        </w:rPr>
        <w:t>1</w:t>
      </w:r>
      <w:r w:rsidR="00D723D6" w:rsidRPr="00D723D6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page" w:tblpX="1386" w:tblpY="17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1559"/>
        <w:gridCol w:w="3119"/>
        <w:gridCol w:w="2976"/>
        <w:gridCol w:w="958"/>
      </w:tblGrid>
      <w:tr w:rsidR="00F3180F" w:rsidRPr="00D723D6" w:rsidTr="00EB6445">
        <w:tc>
          <w:tcPr>
            <w:tcW w:w="1594" w:type="dxa"/>
            <w:vMerge w:val="restart"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081B" w:rsidRPr="00D723D6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</w:t>
            </w:r>
            <w:r w:rsidR="0053587D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цип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559" w:type="dxa"/>
            <w:vMerge w:val="restart"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</w:t>
            </w:r>
          </w:p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095" w:type="dxa"/>
            <w:gridSpan w:val="2"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958" w:type="dxa"/>
            <w:vMerge w:val="restart"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ми-ру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мы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х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3180F" w:rsidRPr="00D723D6" w:rsidTr="00EB6445">
        <w:tc>
          <w:tcPr>
            <w:tcW w:w="1594" w:type="dxa"/>
            <w:vMerge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958" w:type="dxa"/>
            <w:vMerge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3180F" w:rsidRPr="00D723D6" w:rsidTr="00EB6445">
        <w:tc>
          <w:tcPr>
            <w:tcW w:w="1594" w:type="dxa"/>
            <w:vMerge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дисциплины</w:t>
            </w:r>
            <w:proofErr w:type="gramEnd"/>
          </w:p>
        </w:tc>
        <w:tc>
          <w:tcPr>
            <w:tcW w:w="2976" w:type="dxa"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958" w:type="dxa"/>
            <w:vMerge/>
            <w:vAlign w:val="center"/>
          </w:tcPr>
          <w:p w:rsidR="0070081B" w:rsidRPr="00D723D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3180F" w:rsidRPr="00D723D6" w:rsidTr="00EB6445">
        <w:tc>
          <w:tcPr>
            <w:tcW w:w="1594" w:type="dxa"/>
            <w:vAlign w:val="center"/>
          </w:tcPr>
          <w:p w:rsidR="0070081B" w:rsidRPr="00D723D6" w:rsidRDefault="00EB6445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723D6">
              <w:rPr>
                <w:bCs/>
                <w:sz w:val="24"/>
                <w:szCs w:val="24"/>
              </w:rPr>
              <w:t>Б</w:t>
            </w:r>
            <w:proofErr w:type="gramStart"/>
            <w:r w:rsidRPr="00D723D6">
              <w:rPr>
                <w:bCs/>
                <w:sz w:val="24"/>
                <w:szCs w:val="24"/>
              </w:rPr>
              <w:t>1</w:t>
            </w:r>
            <w:proofErr w:type="gramEnd"/>
            <w:r w:rsidRPr="00D723D6">
              <w:rPr>
                <w:bCs/>
                <w:sz w:val="24"/>
                <w:szCs w:val="24"/>
              </w:rPr>
              <w:t>.В.ДВ.01.01</w:t>
            </w:r>
          </w:p>
        </w:tc>
        <w:tc>
          <w:tcPr>
            <w:tcW w:w="1559" w:type="dxa"/>
            <w:vAlign w:val="center"/>
          </w:tcPr>
          <w:p w:rsidR="0070081B" w:rsidRPr="00D723D6" w:rsidRDefault="00EB6445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723D6">
              <w:rPr>
                <w:sz w:val="24"/>
                <w:szCs w:val="24"/>
              </w:rPr>
              <w:t>«</w:t>
            </w:r>
            <w:r w:rsidR="008600DE" w:rsidRPr="00D723D6">
              <w:rPr>
                <w:sz w:val="24"/>
                <w:szCs w:val="24"/>
              </w:rPr>
              <w:t>Организ</w:t>
            </w:r>
            <w:r w:rsidR="008600DE" w:rsidRPr="00D723D6">
              <w:rPr>
                <w:sz w:val="24"/>
                <w:szCs w:val="24"/>
              </w:rPr>
              <w:t>а</w:t>
            </w:r>
            <w:r w:rsidR="008600DE" w:rsidRPr="00D723D6">
              <w:rPr>
                <w:sz w:val="24"/>
                <w:szCs w:val="24"/>
              </w:rPr>
              <w:t>ционное проектир</w:t>
            </w:r>
            <w:r w:rsidR="008600DE" w:rsidRPr="00D723D6">
              <w:rPr>
                <w:sz w:val="24"/>
                <w:szCs w:val="24"/>
              </w:rPr>
              <w:t>о</w:t>
            </w:r>
            <w:r w:rsidR="008600DE" w:rsidRPr="00D723D6">
              <w:rPr>
                <w:sz w:val="24"/>
                <w:szCs w:val="24"/>
              </w:rPr>
              <w:lastRenderedPageBreak/>
              <w:t>вание в си</w:t>
            </w:r>
            <w:r w:rsidR="008600DE" w:rsidRPr="00D723D6">
              <w:rPr>
                <w:sz w:val="24"/>
                <w:szCs w:val="24"/>
              </w:rPr>
              <w:t>с</w:t>
            </w:r>
            <w:r w:rsidR="008600DE" w:rsidRPr="00D723D6">
              <w:rPr>
                <w:sz w:val="24"/>
                <w:szCs w:val="24"/>
              </w:rPr>
              <w:t>теме здрав</w:t>
            </w:r>
            <w:r w:rsidR="008600DE" w:rsidRPr="00D723D6">
              <w:rPr>
                <w:sz w:val="24"/>
                <w:szCs w:val="24"/>
              </w:rPr>
              <w:t>о</w:t>
            </w:r>
            <w:r w:rsidR="008600DE" w:rsidRPr="00D723D6">
              <w:rPr>
                <w:sz w:val="24"/>
                <w:szCs w:val="24"/>
              </w:rPr>
              <w:t>охранения</w:t>
            </w:r>
            <w:r w:rsidRPr="00D723D6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ED4002" w:rsidRPr="006567F4" w:rsidRDefault="00ED4002" w:rsidP="00ED40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67F4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усвоение пр</w:t>
            </w:r>
            <w:r w:rsidRPr="006567F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567F4">
              <w:rPr>
                <w:rFonts w:eastAsia="Calibri"/>
                <w:sz w:val="24"/>
                <w:szCs w:val="24"/>
                <w:lang w:eastAsia="en-US"/>
              </w:rPr>
              <w:t>граммы учебного предмет</w:t>
            </w:r>
            <w:r w:rsidR="008600DE" w:rsidRPr="006567F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567F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D4002" w:rsidRPr="00D723D6" w:rsidRDefault="00ED4002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0081B" w:rsidRPr="00D723D6" w:rsidRDefault="00683E04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</w:t>
            </w:r>
            <w:r w:rsidR="00CD2F12" w:rsidRPr="00D723D6">
              <w:rPr>
                <w:rFonts w:eastAsia="Calibri"/>
                <w:sz w:val="24"/>
                <w:szCs w:val="24"/>
                <w:lang w:eastAsia="en-US"/>
              </w:rPr>
              <w:t xml:space="preserve">енеджмент </w:t>
            </w:r>
          </w:p>
        </w:tc>
        <w:tc>
          <w:tcPr>
            <w:tcW w:w="2976" w:type="dxa"/>
            <w:vAlign w:val="center"/>
          </w:tcPr>
          <w:p w:rsidR="0070081B" w:rsidRPr="00D723D6" w:rsidRDefault="0083091D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исследование </w:t>
            </w:r>
            <w:r w:rsidR="00C47689" w:rsidRPr="00D723D6">
              <w:rPr>
                <w:rFonts w:eastAsia="Calibri"/>
                <w:sz w:val="24"/>
                <w:szCs w:val="24"/>
                <w:lang w:eastAsia="en-US"/>
              </w:rPr>
              <w:t xml:space="preserve">систем </w:t>
            </w:r>
            <w:proofErr w:type="spellStart"/>
            <w:r w:rsidR="00C47689" w:rsidRPr="00D723D6">
              <w:rPr>
                <w:rFonts w:eastAsia="Calibri"/>
                <w:sz w:val="24"/>
                <w:szCs w:val="24"/>
                <w:lang w:eastAsia="en-US"/>
              </w:rPr>
              <w:t>управления</w:t>
            </w:r>
            <w:proofErr w:type="gramStart"/>
            <w:r w:rsidR="00EF4B45" w:rsidRPr="00D723D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A4640" w:rsidRPr="00D723D6"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 w:rsidR="00BA4640" w:rsidRPr="00D723D6">
              <w:rPr>
                <w:rFonts w:eastAsia="Calibri"/>
                <w:sz w:val="24"/>
                <w:szCs w:val="24"/>
                <w:lang w:eastAsia="en-US"/>
              </w:rPr>
              <w:t>правление</w:t>
            </w:r>
            <w:proofErr w:type="spellEnd"/>
            <w:r w:rsidR="00BA4640" w:rsidRPr="00D723D6">
              <w:rPr>
                <w:rFonts w:eastAsia="Calibri"/>
                <w:sz w:val="24"/>
                <w:szCs w:val="24"/>
                <w:lang w:eastAsia="en-US"/>
              </w:rPr>
              <w:t xml:space="preserve"> проектами, </w:t>
            </w:r>
            <w:r w:rsidR="00744960" w:rsidRPr="00D723D6">
              <w:rPr>
                <w:rFonts w:eastAsia="Calibri"/>
                <w:sz w:val="24"/>
                <w:szCs w:val="24"/>
                <w:lang w:eastAsia="en-US"/>
              </w:rPr>
              <w:t>производс</w:t>
            </w:r>
            <w:r w:rsidR="00744960" w:rsidRPr="00D723D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744960" w:rsidRPr="00D723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венные </w:t>
            </w:r>
            <w:proofErr w:type="spellStart"/>
            <w:r w:rsidR="00744960" w:rsidRPr="00D723D6">
              <w:rPr>
                <w:rFonts w:eastAsia="Calibri"/>
                <w:sz w:val="24"/>
                <w:szCs w:val="24"/>
                <w:lang w:eastAsia="en-US"/>
              </w:rPr>
              <w:t>практики,защита</w:t>
            </w:r>
            <w:proofErr w:type="spellEnd"/>
            <w:r w:rsidR="00744960" w:rsidRPr="00D723D6">
              <w:rPr>
                <w:rFonts w:eastAsia="Calibri"/>
                <w:sz w:val="24"/>
                <w:szCs w:val="24"/>
                <w:lang w:eastAsia="en-US"/>
              </w:rPr>
              <w:t xml:space="preserve"> выпускной квалификац</w:t>
            </w:r>
            <w:r w:rsidR="00744960" w:rsidRPr="00D723D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744960" w:rsidRPr="00D723D6">
              <w:rPr>
                <w:rFonts w:eastAsia="Calibri"/>
                <w:sz w:val="24"/>
                <w:szCs w:val="24"/>
                <w:lang w:eastAsia="en-US"/>
              </w:rPr>
              <w:t>онной работы, включая подготовку к процедуре защиты и процедуру з</w:t>
            </w:r>
            <w:r w:rsidR="00744960" w:rsidRPr="00D723D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44960" w:rsidRPr="00D723D6">
              <w:rPr>
                <w:rFonts w:eastAsia="Calibri"/>
                <w:sz w:val="24"/>
                <w:szCs w:val="24"/>
                <w:lang w:eastAsia="en-US"/>
              </w:rPr>
              <w:t>щиты</w:t>
            </w:r>
          </w:p>
        </w:tc>
        <w:tc>
          <w:tcPr>
            <w:tcW w:w="958" w:type="dxa"/>
            <w:vAlign w:val="center"/>
          </w:tcPr>
          <w:p w:rsidR="0070081B" w:rsidRPr="00D723D6" w:rsidRDefault="00A931E4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lastRenderedPageBreak/>
              <w:t>П</w:t>
            </w:r>
            <w:r w:rsidR="0070081B" w:rsidRPr="00D723D6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C47689" w:rsidRPr="00D723D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A6423" w:rsidRPr="00D723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A6423" w:rsidRPr="00D723D6" w:rsidRDefault="007A6423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3E203B" w:rsidRPr="00D723D6" w:rsidRDefault="003E203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  <w:p w:rsidR="003E203B" w:rsidRPr="00D723D6" w:rsidRDefault="003E203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ПК-16</w:t>
            </w:r>
          </w:p>
          <w:p w:rsidR="00C47689" w:rsidRPr="00D723D6" w:rsidRDefault="00C47689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F4B97" w:rsidRPr="00D723D6" w:rsidRDefault="007F4B97" w:rsidP="00677F9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D723D6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D723D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D723D6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D723D6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D723D6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D723D6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D723D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723D6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</w:t>
      </w:r>
      <w:r w:rsidRPr="00D723D6">
        <w:rPr>
          <w:rFonts w:eastAsia="Calibri"/>
          <w:sz w:val="24"/>
          <w:szCs w:val="24"/>
          <w:lang w:eastAsia="en-US"/>
        </w:rPr>
        <w:t xml:space="preserve">– </w:t>
      </w:r>
      <w:r w:rsidR="00A80731" w:rsidRPr="00D723D6">
        <w:rPr>
          <w:rFonts w:eastAsia="Calibri"/>
          <w:sz w:val="24"/>
          <w:szCs w:val="24"/>
          <w:lang w:eastAsia="en-US"/>
        </w:rPr>
        <w:t>8</w:t>
      </w:r>
      <w:r w:rsidRPr="00D723D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F700F" w:rsidRPr="00D723D6">
        <w:rPr>
          <w:rFonts w:eastAsia="Calibri"/>
          <w:sz w:val="24"/>
          <w:szCs w:val="24"/>
          <w:lang w:eastAsia="en-US"/>
        </w:rPr>
        <w:t>2</w:t>
      </w:r>
      <w:r w:rsidR="00A80731" w:rsidRPr="00D723D6">
        <w:rPr>
          <w:rFonts w:eastAsia="Calibri"/>
          <w:sz w:val="24"/>
          <w:szCs w:val="24"/>
          <w:lang w:eastAsia="en-US"/>
        </w:rPr>
        <w:t xml:space="preserve">88 </w:t>
      </w:r>
      <w:r w:rsidRPr="00D723D6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D723D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723D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D723D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2409"/>
        <w:gridCol w:w="3402"/>
      </w:tblGrid>
      <w:tr w:rsidR="00A32A5F" w:rsidRPr="00D723D6" w:rsidTr="00566F67">
        <w:tc>
          <w:tcPr>
            <w:tcW w:w="3940" w:type="dxa"/>
          </w:tcPr>
          <w:p w:rsidR="00A32A5F" w:rsidRPr="00D723D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32A5F" w:rsidRPr="00D723D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402" w:type="dxa"/>
            <w:vAlign w:val="center"/>
          </w:tcPr>
          <w:p w:rsidR="00A32A5F" w:rsidRPr="00D723D6" w:rsidRDefault="00A32A5F" w:rsidP="00566F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A32A5F" w:rsidRPr="00D723D6" w:rsidTr="00566F67">
        <w:tc>
          <w:tcPr>
            <w:tcW w:w="3940" w:type="dxa"/>
          </w:tcPr>
          <w:p w:rsidR="00A32A5F" w:rsidRPr="00D723D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09" w:type="dxa"/>
            <w:vAlign w:val="center"/>
          </w:tcPr>
          <w:p w:rsidR="00A32A5F" w:rsidRPr="00D723D6" w:rsidRDefault="00A80731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3402" w:type="dxa"/>
            <w:vAlign w:val="center"/>
          </w:tcPr>
          <w:p w:rsidR="00A32A5F" w:rsidRPr="00D723D6" w:rsidRDefault="00AB7A35" w:rsidP="008C1F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</w:tr>
      <w:tr w:rsidR="00A32A5F" w:rsidRPr="00D723D6" w:rsidTr="00566F67">
        <w:tc>
          <w:tcPr>
            <w:tcW w:w="3940" w:type="dxa"/>
          </w:tcPr>
          <w:p w:rsidR="00A32A5F" w:rsidRPr="00D723D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09" w:type="dxa"/>
            <w:vAlign w:val="center"/>
          </w:tcPr>
          <w:p w:rsidR="00A32A5F" w:rsidRPr="00D723D6" w:rsidRDefault="00A8073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02" w:type="dxa"/>
            <w:vAlign w:val="center"/>
          </w:tcPr>
          <w:p w:rsidR="00A32A5F" w:rsidRPr="00D723D6" w:rsidRDefault="00AB7A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D723D6" w:rsidTr="00566F67">
        <w:tc>
          <w:tcPr>
            <w:tcW w:w="3940" w:type="dxa"/>
          </w:tcPr>
          <w:p w:rsidR="00A32A5F" w:rsidRPr="00D723D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09" w:type="dxa"/>
            <w:vAlign w:val="center"/>
          </w:tcPr>
          <w:p w:rsidR="00A32A5F" w:rsidRPr="00D723D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vAlign w:val="center"/>
          </w:tcPr>
          <w:p w:rsidR="00A32A5F" w:rsidRPr="00D723D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D723D6" w:rsidTr="00566F67">
        <w:tc>
          <w:tcPr>
            <w:tcW w:w="3940" w:type="dxa"/>
          </w:tcPr>
          <w:p w:rsidR="00A32A5F" w:rsidRPr="00D723D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409" w:type="dxa"/>
            <w:vAlign w:val="center"/>
          </w:tcPr>
          <w:p w:rsidR="00A32A5F" w:rsidRPr="00D723D6" w:rsidRDefault="00A8073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402" w:type="dxa"/>
            <w:vAlign w:val="center"/>
          </w:tcPr>
          <w:p w:rsidR="00A32A5F" w:rsidRPr="00D723D6" w:rsidRDefault="00AB7A35" w:rsidP="008C1F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D723D6" w:rsidTr="00566F67">
        <w:tc>
          <w:tcPr>
            <w:tcW w:w="3940" w:type="dxa"/>
          </w:tcPr>
          <w:p w:rsidR="00A32A5F" w:rsidRPr="00D723D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щихся</w:t>
            </w:r>
            <w:proofErr w:type="gramEnd"/>
          </w:p>
        </w:tc>
        <w:tc>
          <w:tcPr>
            <w:tcW w:w="2409" w:type="dxa"/>
            <w:vAlign w:val="center"/>
          </w:tcPr>
          <w:p w:rsidR="00A32A5F" w:rsidRPr="00D723D6" w:rsidRDefault="00A80731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402" w:type="dxa"/>
            <w:vAlign w:val="center"/>
          </w:tcPr>
          <w:p w:rsidR="00A32A5F" w:rsidRPr="00D723D6" w:rsidRDefault="00AB7A35" w:rsidP="006922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</w:tr>
      <w:tr w:rsidR="0047633A" w:rsidRPr="00D723D6" w:rsidTr="00566F67">
        <w:tc>
          <w:tcPr>
            <w:tcW w:w="3940" w:type="dxa"/>
          </w:tcPr>
          <w:p w:rsidR="0047633A" w:rsidRPr="00D723D6" w:rsidRDefault="0047633A" w:rsidP="00291CB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</w:t>
            </w:r>
            <w:proofErr w:type="gramStart"/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ь</w:t>
            </w:r>
            <w:r w:rsidR="00FE6E5F"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="00291CB9"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  <w:r w:rsidR="00FE6E5F"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9" w:type="dxa"/>
            <w:vAlign w:val="center"/>
          </w:tcPr>
          <w:p w:rsidR="0047633A" w:rsidRPr="00D723D6" w:rsidRDefault="00EA565F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2" w:type="dxa"/>
            <w:vAlign w:val="center"/>
          </w:tcPr>
          <w:p w:rsidR="0047633A" w:rsidRPr="00D723D6" w:rsidRDefault="004D376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D723D6" w:rsidTr="00566F67">
        <w:tc>
          <w:tcPr>
            <w:tcW w:w="3940" w:type="dxa"/>
            <w:vAlign w:val="center"/>
          </w:tcPr>
          <w:p w:rsidR="00A32A5F" w:rsidRPr="00D723D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09" w:type="dxa"/>
            <w:vAlign w:val="center"/>
          </w:tcPr>
          <w:p w:rsidR="00A32A5F" w:rsidRPr="00D723D6" w:rsidRDefault="00EA565F" w:rsidP="00A8073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D723D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A80731" w:rsidRPr="00D723D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D723D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3402" w:type="dxa"/>
            <w:vAlign w:val="center"/>
          </w:tcPr>
          <w:p w:rsidR="00A32A5F" w:rsidRPr="00D723D6" w:rsidRDefault="00EA565F" w:rsidP="006922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23D6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  <w:r w:rsidR="00692225" w:rsidRPr="00D723D6">
              <w:rPr>
                <w:rFonts w:eastAsia="Calibri"/>
                <w:sz w:val="24"/>
                <w:szCs w:val="24"/>
                <w:lang w:eastAsia="en-US"/>
              </w:rPr>
              <w:t>3 сессия</w:t>
            </w:r>
          </w:p>
        </w:tc>
      </w:tr>
    </w:tbl>
    <w:p w:rsidR="007F4B97" w:rsidRPr="00D723D6" w:rsidRDefault="0047572F" w:rsidP="00677F9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723D6">
        <w:rPr>
          <w:b/>
          <w:color w:val="000000"/>
          <w:sz w:val="24"/>
          <w:szCs w:val="24"/>
        </w:rPr>
        <w:t xml:space="preserve">5. </w:t>
      </w:r>
      <w:r w:rsidR="0047633A" w:rsidRPr="00D723D6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D723D6">
        <w:rPr>
          <w:b/>
          <w:color w:val="000000"/>
          <w:sz w:val="24"/>
          <w:szCs w:val="24"/>
        </w:rPr>
        <w:t>а</w:t>
      </w:r>
      <w:r w:rsidR="0047633A" w:rsidRPr="00D723D6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243892" w:rsidRPr="00D723D6" w:rsidRDefault="00114770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723D6">
        <w:rPr>
          <w:b/>
          <w:color w:val="000000"/>
          <w:sz w:val="24"/>
          <w:szCs w:val="24"/>
        </w:rPr>
        <w:t>5.1. Тематически</w:t>
      </w:r>
      <w:r w:rsidR="00FC1643" w:rsidRPr="00D723D6">
        <w:rPr>
          <w:b/>
          <w:color w:val="000000"/>
          <w:sz w:val="24"/>
          <w:szCs w:val="24"/>
        </w:rPr>
        <w:t>й план для очной формы обучения</w:t>
      </w:r>
    </w:p>
    <w:tbl>
      <w:tblPr>
        <w:tblW w:w="9952" w:type="dxa"/>
        <w:jc w:val="center"/>
        <w:tblLayout w:type="fixed"/>
        <w:tblLook w:val="00A0"/>
      </w:tblPr>
      <w:tblGrid>
        <w:gridCol w:w="4977"/>
        <w:gridCol w:w="1715"/>
        <w:gridCol w:w="709"/>
        <w:gridCol w:w="567"/>
        <w:gridCol w:w="567"/>
        <w:gridCol w:w="709"/>
        <w:gridCol w:w="708"/>
      </w:tblGrid>
      <w:tr w:rsidR="00DA489D" w:rsidRPr="00D723D6" w:rsidTr="00BA394B">
        <w:trPr>
          <w:trHeight w:val="110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723D6" w:rsidRDefault="00DA489D" w:rsidP="0085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 xml:space="preserve">Семестр </w:t>
            </w:r>
            <w:r w:rsidR="008535AF" w:rsidRPr="00D723D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A489D" w:rsidRPr="00D723D6" w:rsidTr="00BA394B">
        <w:trPr>
          <w:trHeight w:val="199"/>
          <w:jc w:val="center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723D6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D723D6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723D6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723D6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23D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723D6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23D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723D6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723D6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722AB" w:rsidRPr="00D723D6" w:rsidTr="00B90059">
        <w:trPr>
          <w:trHeight w:val="201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2AB" w:rsidRPr="00D723D6" w:rsidRDefault="001E0245" w:rsidP="00853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Раздел I. Основы </w:t>
            </w:r>
            <w:r w:rsidR="008535AF" w:rsidRPr="00D723D6">
              <w:rPr>
                <w:sz w:val="24"/>
                <w:szCs w:val="24"/>
              </w:rPr>
              <w:t xml:space="preserve">организационного </w:t>
            </w:r>
            <w:r w:rsidR="007D21F4" w:rsidRPr="00D723D6">
              <w:rPr>
                <w:sz w:val="24"/>
                <w:szCs w:val="24"/>
              </w:rPr>
              <w:t>проект</w:t>
            </w:r>
            <w:r w:rsidR="008535AF" w:rsidRPr="00D723D6">
              <w:rPr>
                <w:sz w:val="24"/>
                <w:szCs w:val="24"/>
              </w:rPr>
              <w:t>ирования в здравоохранении</w:t>
            </w:r>
          </w:p>
        </w:tc>
      </w:tr>
      <w:tr w:rsidR="00060A01" w:rsidRPr="00D723D6" w:rsidTr="00BA394B">
        <w:trPr>
          <w:trHeight w:val="148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1E0245" w:rsidP="00DB01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Тема 1.1. </w:t>
            </w:r>
            <w:r w:rsidR="007D21F4" w:rsidRPr="00D723D6">
              <w:rPr>
                <w:sz w:val="24"/>
                <w:szCs w:val="24"/>
              </w:rPr>
              <w:t>Особенности проектной деятельн</w:t>
            </w:r>
            <w:r w:rsidR="007D21F4" w:rsidRPr="00D723D6">
              <w:rPr>
                <w:sz w:val="24"/>
                <w:szCs w:val="24"/>
              </w:rPr>
              <w:t>о</w:t>
            </w:r>
            <w:r w:rsidR="007D21F4" w:rsidRPr="00D723D6">
              <w:rPr>
                <w:sz w:val="24"/>
                <w:szCs w:val="24"/>
              </w:rPr>
              <w:t>сти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8E10B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8E10B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8E10B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54148E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060A01" w:rsidRPr="00D723D6" w:rsidTr="00BA394B">
        <w:trPr>
          <w:trHeight w:val="237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D723D6" w:rsidRDefault="00060A01" w:rsidP="00BA394B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8E10B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A27A06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D21F4" w:rsidRPr="00D723D6" w:rsidTr="007D21F4">
        <w:trPr>
          <w:trHeight w:val="237"/>
          <w:jc w:val="center"/>
        </w:trPr>
        <w:tc>
          <w:tcPr>
            <w:tcW w:w="4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21F4" w:rsidRPr="00D723D6" w:rsidRDefault="008535AF" w:rsidP="00DF77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Тема 1.2. </w:t>
            </w:r>
            <w:proofErr w:type="spellStart"/>
            <w:r w:rsidR="00926597" w:rsidRPr="00D723D6">
              <w:rPr>
                <w:sz w:val="24"/>
                <w:szCs w:val="24"/>
              </w:rPr>
              <w:t>Прединвестиционная</w:t>
            </w:r>
            <w:proofErr w:type="spellEnd"/>
            <w:r w:rsidR="007D21F4" w:rsidRPr="00D723D6">
              <w:rPr>
                <w:sz w:val="24"/>
                <w:szCs w:val="24"/>
              </w:rPr>
              <w:t xml:space="preserve"> фаза разр</w:t>
            </w:r>
            <w:r w:rsidR="007D21F4" w:rsidRPr="00D723D6">
              <w:rPr>
                <w:sz w:val="24"/>
                <w:szCs w:val="24"/>
              </w:rPr>
              <w:t>а</w:t>
            </w:r>
            <w:r w:rsidR="007D21F4" w:rsidRPr="00D723D6">
              <w:rPr>
                <w:sz w:val="24"/>
                <w:szCs w:val="24"/>
              </w:rPr>
              <w:t>ботки про</w:t>
            </w:r>
            <w:r w:rsidR="00926597" w:rsidRPr="00D723D6">
              <w:rPr>
                <w:sz w:val="24"/>
                <w:szCs w:val="24"/>
              </w:rPr>
              <w:t>екта</w:t>
            </w:r>
            <w:r w:rsidR="00DF7783" w:rsidRPr="00D723D6">
              <w:rPr>
                <w:sz w:val="24"/>
                <w:szCs w:val="24"/>
              </w:rPr>
              <w:t xml:space="preserve"> и планирование работ по пр</w:t>
            </w:r>
            <w:r w:rsidR="00DF7783" w:rsidRPr="00D723D6">
              <w:rPr>
                <w:sz w:val="24"/>
                <w:szCs w:val="24"/>
              </w:rPr>
              <w:t>о</w:t>
            </w:r>
            <w:r w:rsidR="00DF7783" w:rsidRPr="00D723D6">
              <w:rPr>
                <w:sz w:val="24"/>
                <w:szCs w:val="24"/>
              </w:rPr>
              <w:t>екту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21F4" w:rsidRPr="00D723D6" w:rsidRDefault="007D21F4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D723D6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D723D6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D723D6" w:rsidRDefault="008E10B7" w:rsidP="00DD12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  <w:r w:rsidR="00DD12E3" w:rsidRPr="00D723D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D723D6" w:rsidRDefault="00DD12E3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7D21F4" w:rsidRPr="00D723D6" w:rsidTr="00BA394B">
        <w:trPr>
          <w:trHeight w:val="237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1F4" w:rsidRPr="00D723D6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21F4" w:rsidRPr="00D723D6" w:rsidRDefault="007D21F4" w:rsidP="00D276A0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D723D6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D723D6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D723D6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21F4" w:rsidRPr="00D723D6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D723D6" w:rsidRDefault="007D21F4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661F9" w:rsidRPr="00D723D6" w:rsidTr="00B90059">
        <w:trPr>
          <w:trHeight w:val="263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1F9" w:rsidRPr="00D723D6" w:rsidRDefault="009042E5" w:rsidP="00DB01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Раздел I</w:t>
            </w:r>
            <w:proofErr w:type="spellStart"/>
            <w:r w:rsidRPr="00D723D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723D6">
              <w:rPr>
                <w:sz w:val="24"/>
                <w:szCs w:val="24"/>
              </w:rPr>
              <w:t xml:space="preserve">. </w:t>
            </w:r>
            <w:r w:rsidR="00926597" w:rsidRPr="00D723D6">
              <w:rPr>
                <w:sz w:val="24"/>
                <w:szCs w:val="24"/>
              </w:rPr>
              <w:t xml:space="preserve">Управление </w:t>
            </w:r>
            <w:proofErr w:type="gramStart"/>
            <w:r w:rsidR="00926597" w:rsidRPr="00D723D6">
              <w:rPr>
                <w:sz w:val="24"/>
                <w:szCs w:val="24"/>
              </w:rPr>
              <w:t>инновационными</w:t>
            </w:r>
            <w:proofErr w:type="gramEnd"/>
            <w:r w:rsidR="00926597" w:rsidRPr="00D723D6">
              <w:rPr>
                <w:sz w:val="24"/>
                <w:szCs w:val="24"/>
              </w:rPr>
              <w:t xml:space="preserve"> </w:t>
            </w:r>
            <w:proofErr w:type="spellStart"/>
            <w:r w:rsidR="00926597" w:rsidRPr="00D723D6">
              <w:rPr>
                <w:sz w:val="24"/>
                <w:szCs w:val="24"/>
              </w:rPr>
              <w:t>проектами</w:t>
            </w:r>
            <w:r w:rsidR="008535AF" w:rsidRPr="00D723D6">
              <w:rPr>
                <w:sz w:val="24"/>
                <w:szCs w:val="24"/>
              </w:rPr>
              <w:t>в</w:t>
            </w:r>
            <w:proofErr w:type="spellEnd"/>
            <w:r w:rsidR="008535AF" w:rsidRPr="00D723D6">
              <w:rPr>
                <w:sz w:val="24"/>
                <w:szCs w:val="24"/>
              </w:rPr>
              <w:t xml:space="preserve"> здравоохранении</w:t>
            </w:r>
          </w:p>
        </w:tc>
      </w:tr>
      <w:tr w:rsidR="00060A01" w:rsidRPr="00D723D6" w:rsidTr="00BA394B">
        <w:trPr>
          <w:trHeight w:val="117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9042E5" w:rsidP="00DB01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Тема 2.1. </w:t>
            </w:r>
            <w:r w:rsidR="00926597" w:rsidRPr="00D723D6">
              <w:rPr>
                <w:sz w:val="24"/>
                <w:szCs w:val="24"/>
              </w:rPr>
              <w:t>Инновационные проекты и бизнес-модель</w:t>
            </w:r>
            <w:r w:rsidR="008535AF" w:rsidRPr="00D723D6">
              <w:rPr>
                <w:sz w:val="24"/>
                <w:szCs w:val="24"/>
              </w:rPr>
              <w:t xml:space="preserve"> в системе здравоохранения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D12E3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060A01" w:rsidRPr="00D723D6" w:rsidTr="00D97C69">
        <w:trPr>
          <w:trHeight w:val="380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D723D6" w:rsidRDefault="00060A01" w:rsidP="00BA394B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D723D6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060A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</w:tr>
      <w:tr w:rsidR="00060A01" w:rsidRPr="00D723D6" w:rsidTr="00BA394B">
        <w:trPr>
          <w:trHeight w:val="254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9042E5" w:rsidP="004A25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Тема 2.2. </w:t>
            </w:r>
            <w:r w:rsidR="00926597" w:rsidRPr="00D723D6">
              <w:rPr>
                <w:sz w:val="24"/>
                <w:szCs w:val="24"/>
              </w:rPr>
              <w:t>Управление риск</w:t>
            </w:r>
            <w:r w:rsidR="004A250F" w:rsidRPr="00D723D6">
              <w:rPr>
                <w:sz w:val="24"/>
                <w:szCs w:val="24"/>
              </w:rPr>
              <w:t>ами</w:t>
            </w:r>
            <w:r w:rsidR="00926597" w:rsidRPr="00D723D6">
              <w:rPr>
                <w:sz w:val="24"/>
                <w:szCs w:val="24"/>
              </w:rPr>
              <w:t xml:space="preserve"> проекта 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8E10B7" w:rsidP="00DD12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  <w:r w:rsidR="00DD12E3" w:rsidRPr="00D723D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D12E3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566F67" w:rsidRPr="00D723D6" w:rsidTr="00566F67">
        <w:trPr>
          <w:trHeight w:val="200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D723D6" w:rsidRDefault="00060A01" w:rsidP="00566F67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0A01" w:rsidRPr="00D723D6" w:rsidTr="00BA394B">
        <w:trPr>
          <w:trHeight w:val="184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BA394B" w:rsidP="00DB01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Тема 2.3. </w:t>
            </w:r>
            <w:r w:rsidR="00DF7783" w:rsidRPr="00D723D6">
              <w:rPr>
                <w:sz w:val="24"/>
                <w:szCs w:val="24"/>
              </w:rPr>
              <w:t>Управление инновационными пр</w:t>
            </w:r>
            <w:r w:rsidR="00DF7783" w:rsidRPr="00D723D6">
              <w:rPr>
                <w:sz w:val="24"/>
                <w:szCs w:val="24"/>
              </w:rPr>
              <w:t>о</w:t>
            </w:r>
            <w:r w:rsidR="00DF7783" w:rsidRPr="00D723D6">
              <w:rPr>
                <w:sz w:val="24"/>
                <w:szCs w:val="24"/>
              </w:rPr>
              <w:t>граммами</w:t>
            </w:r>
            <w:r w:rsidR="008535AF" w:rsidRPr="00D723D6">
              <w:rPr>
                <w:sz w:val="24"/>
                <w:szCs w:val="24"/>
              </w:rPr>
              <w:t xml:space="preserve"> в системе здравоохранения 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8E10B7" w:rsidP="00DD12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  <w:r w:rsidR="00DD12E3" w:rsidRPr="00D723D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D723D6" w:rsidRDefault="00DD12E3" w:rsidP="00E658D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566F67" w:rsidRPr="00D723D6" w:rsidTr="00566F67">
        <w:trPr>
          <w:trHeight w:val="222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D723D6" w:rsidRDefault="00060A01" w:rsidP="00566F67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="00566F67" w:rsidRPr="00D723D6">
              <w:rPr>
                <w:sz w:val="24"/>
                <w:szCs w:val="24"/>
              </w:rPr>
              <w:t>.</w:t>
            </w:r>
            <w:r w:rsidRPr="00D723D6">
              <w:rPr>
                <w:sz w:val="24"/>
                <w:szCs w:val="24"/>
              </w:rPr>
              <w:t xml:space="preserve">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A27A06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D723D6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D723D6" w:rsidRDefault="0054148E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26597" w:rsidRPr="00D723D6" w:rsidTr="00926597">
        <w:trPr>
          <w:trHeight w:val="222"/>
          <w:jc w:val="center"/>
        </w:trPr>
        <w:tc>
          <w:tcPr>
            <w:tcW w:w="4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6597" w:rsidRPr="00D723D6" w:rsidRDefault="00926597" w:rsidP="0092659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Тема 2.4. Проектная команда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6597" w:rsidRPr="00D723D6" w:rsidRDefault="00926597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D723D6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D723D6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926597" w:rsidRPr="00D723D6" w:rsidTr="00566F67">
        <w:trPr>
          <w:trHeight w:val="222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597" w:rsidRPr="00D723D6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6597" w:rsidRPr="00D723D6" w:rsidRDefault="00926597" w:rsidP="00D276A0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D723D6" w:rsidRDefault="008E10B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D723D6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D723D6" w:rsidRDefault="00A27A06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6597" w:rsidRPr="00D723D6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D723D6" w:rsidRDefault="0054148E" w:rsidP="00A27A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1</w:t>
            </w:r>
            <w:r w:rsidR="00A27A06" w:rsidRPr="00D723D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F7783" w:rsidRPr="00D723D6" w:rsidTr="00926597">
        <w:trPr>
          <w:trHeight w:val="222"/>
          <w:jc w:val="center"/>
        </w:trPr>
        <w:tc>
          <w:tcPr>
            <w:tcW w:w="4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7783" w:rsidRPr="00D723D6" w:rsidRDefault="00DF7783" w:rsidP="00DF77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Тема 2.5. Структура разбиения работ по пр</w:t>
            </w:r>
            <w:r w:rsidRPr="00D723D6">
              <w:rPr>
                <w:sz w:val="24"/>
                <w:szCs w:val="24"/>
              </w:rPr>
              <w:t>о</w:t>
            </w:r>
            <w:r w:rsidRPr="00D723D6">
              <w:rPr>
                <w:sz w:val="24"/>
                <w:szCs w:val="24"/>
              </w:rPr>
              <w:t xml:space="preserve">екту и разработка проектно-сметной </w:t>
            </w:r>
            <w:proofErr w:type="gramStart"/>
            <w:r w:rsidRPr="00D723D6">
              <w:rPr>
                <w:sz w:val="24"/>
                <w:szCs w:val="24"/>
              </w:rPr>
              <w:t>-д</w:t>
            </w:r>
            <w:proofErr w:type="gramEnd"/>
            <w:r w:rsidRPr="00D723D6">
              <w:rPr>
                <w:sz w:val="24"/>
                <w:szCs w:val="24"/>
              </w:rPr>
              <w:t>окументации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783" w:rsidRPr="00D723D6" w:rsidRDefault="00DF7783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8E10B7" w:rsidP="00DD12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  <w:r w:rsidR="00DD12E3" w:rsidRPr="00D723D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F7783" w:rsidRPr="00D723D6" w:rsidTr="00566F67">
        <w:trPr>
          <w:trHeight w:val="222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7783" w:rsidRPr="00D723D6" w:rsidRDefault="00DF7783" w:rsidP="00D276A0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7783" w:rsidRPr="00D723D6" w:rsidTr="00DF7783">
        <w:trPr>
          <w:trHeight w:val="222"/>
          <w:jc w:val="center"/>
        </w:trPr>
        <w:tc>
          <w:tcPr>
            <w:tcW w:w="4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7783" w:rsidRPr="00D723D6" w:rsidRDefault="00DF7783" w:rsidP="00DF77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Тема 2.6. </w:t>
            </w:r>
            <w:r w:rsidR="0086477A" w:rsidRPr="00D723D6">
              <w:rPr>
                <w:sz w:val="24"/>
                <w:szCs w:val="24"/>
              </w:rPr>
              <w:t xml:space="preserve">Финансирование инновационных </w:t>
            </w:r>
            <w:r w:rsidR="0086477A" w:rsidRPr="00D723D6">
              <w:rPr>
                <w:sz w:val="24"/>
                <w:szCs w:val="24"/>
              </w:rPr>
              <w:lastRenderedPageBreak/>
              <w:t>проектов</w:t>
            </w:r>
            <w:r w:rsidR="008535AF" w:rsidRPr="00D723D6">
              <w:rPr>
                <w:sz w:val="24"/>
                <w:szCs w:val="24"/>
              </w:rPr>
              <w:t xml:space="preserve"> в системе здравоохранения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783" w:rsidRPr="00D723D6" w:rsidRDefault="00DF7783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8E10B7" w:rsidP="00DD12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  <w:r w:rsidR="00DD12E3" w:rsidRPr="00D723D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F7783" w:rsidRPr="00D723D6" w:rsidTr="00566F67">
        <w:trPr>
          <w:trHeight w:val="222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7783" w:rsidRPr="00D723D6" w:rsidRDefault="00DF7783" w:rsidP="00D276A0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D723D6" w:rsidRDefault="00DF7783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77F9D" w:rsidRPr="00D723D6" w:rsidTr="00BA394B">
        <w:trPr>
          <w:trHeight w:val="308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D723D6" w:rsidRDefault="00677F9D" w:rsidP="00245E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F9D" w:rsidRPr="00D723D6" w:rsidRDefault="00677F9D" w:rsidP="00623D1E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D723D6" w:rsidRDefault="005D7F2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D723D6" w:rsidRDefault="00A27A06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D723D6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D723D6" w:rsidRDefault="00312693" w:rsidP="00FF17E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677F9D" w:rsidRPr="00D723D6" w:rsidTr="00623D1E">
        <w:trPr>
          <w:trHeight w:val="274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F9D" w:rsidRPr="00D723D6" w:rsidRDefault="00677F9D" w:rsidP="00623D1E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color w:val="000000"/>
                <w:sz w:val="24"/>
                <w:szCs w:val="24"/>
              </w:rPr>
              <w:t>ин</w:t>
            </w:r>
            <w:r w:rsidR="00623D1E" w:rsidRPr="00D723D6">
              <w:rPr>
                <w:color w:val="000000"/>
                <w:sz w:val="24"/>
                <w:szCs w:val="24"/>
              </w:rPr>
              <w:t>тер</w:t>
            </w:r>
            <w:proofErr w:type="spellEnd"/>
            <w:proofErr w:type="gramEnd"/>
            <w:r w:rsidRPr="00D723D6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D723D6" w:rsidRDefault="00D97C69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D723D6" w:rsidRDefault="00677F9D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D723D6" w:rsidRDefault="00A37144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D723D6" w:rsidRDefault="00677F9D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D723D6" w:rsidRDefault="00A27A06" w:rsidP="00060A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723D6">
              <w:rPr>
                <w:bCs/>
                <w:sz w:val="24"/>
                <w:szCs w:val="24"/>
              </w:rPr>
              <w:t>18</w:t>
            </w:r>
          </w:p>
        </w:tc>
      </w:tr>
      <w:tr w:rsidR="00677F9D" w:rsidRPr="00D723D6" w:rsidTr="00BA394B">
        <w:trPr>
          <w:trHeight w:val="246"/>
          <w:jc w:val="center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D723D6" w:rsidRDefault="00677F9D" w:rsidP="00FF47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Контроль (</w:t>
            </w:r>
            <w:r w:rsidR="00FF472C" w:rsidRPr="00D723D6">
              <w:rPr>
                <w:color w:val="000000"/>
                <w:sz w:val="24"/>
                <w:szCs w:val="24"/>
              </w:rPr>
              <w:t>экзамен</w:t>
            </w:r>
            <w:r w:rsidRPr="00D723D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D723D6" w:rsidRDefault="00B7414C" w:rsidP="00B7414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77F9D" w:rsidRPr="00D723D6" w:rsidTr="00BA394B">
        <w:trPr>
          <w:trHeight w:val="264"/>
          <w:jc w:val="center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D723D6" w:rsidRDefault="00677F9D" w:rsidP="009F1EE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 xml:space="preserve">Итого с </w:t>
            </w:r>
            <w:r w:rsidR="009F1EE5" w:rsidRPr="00D723D6"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D723D6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D723D6" w:rsidRDefault="00FF17E6" w:rsidP="00A27A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2</w:t>
            </w:r>
            <w:r w:rsidR="00A27A06" w:rsidRPr="00D723D6">
              <w:rPr>
                <w:b/>
                <w:bCs/>
                <w:sz w:val="24"/>
                <w:szCs w:val="24"/>
              </w:rPr>
              <w:t>88</w:t>
            </w:r>
          </w:p>
        </w:tc>
      </w:tr>
    </w:tbl>
    <w:p w:rsidR="003A6816" w:rsidRPr="00D723D6" w:rsidRDefault="003A6816" w:rsidP="00326EE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D723D6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723D6">
        <w:rPr>
          <w:b/>
          <w:color w:val="000000"/>
          <w:sz w:val="24"/>
          <w:szCs w:val="24"/>
        </w:rPr>
        <w:t xml:space="preserve">5.2. </w:t>
      </w:r>
      <w:r w:rsidR="007F4B97" w:rsidRPr="00D723D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D723D6">
        <w:rPr>
          <w:b/>
          <w:color w:val="000000"/>
          <w:sz w:val="24"/>
          <w:szCs w:val="24"/>
        </w:rPr>
        <w:t>за</w:t>
      </w:r>
      <w:r w:rsidR="007F4B97" w:rsidRPr="00D723D6">
        <w:rPr>
          <w:b/>
          <w:color w:val="000000"/>
          <w:sz w:val="24"/>
          <w:szCs w:val="24"/>
        </w:rPr>
        <w:t>очной формы обучения</w:t>
      </w:r>
    </w:p>
    <w:p w:rsidR="00D5639E" w:rsidRPr="00D723D6" w:rsidRDefault="00D5639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4977"/>
        <w:gridCol w:w="1715"/>
        <w:gridCol w:w="709"/>
        <w:gridCol w:w="567"/>
        <w:gridCol w:w="567"/>
        <w:gridCol w:w="709"/>
        <w:gridCol w:w="708"/>
      </w:tblGrid>
      <w:tr w:rsidR="00D5639E" w:rsidRPr="00D723D6" w:rsidTr="000E4853">
        <w:trPr>
          <w:trHeight w:val="110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Семестр 3</w:t>
            </w:r>
          </w:p>
        </w:tc>
      </w:tr>
      <w:tr w:rsidR="00D5639E" w:rsidRPr="00D723D6" w:rsidTr="000E4853">
        <w:trPr>
          <w:trHeight w:val="199"/>
          <w:jc w:val="center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23D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23D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5639E" w:rsidRPr="00D723D6" w:rsidTr="000E4853">
        <w:trPr>
          <w:trHeight w:val="201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Раздел I. Основы организационного проектирования в здравоохранении </w:t>
            </w:r>
          </w:p>
        </w:tc>
      </w:tr>
      <w:tr w:rsidR="00D5639E" w:rsidRPr="00D723D6" w:rsidTr="000E4853">
        <w:trPr>
          <w:trHeight w:val="148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Тема 1.1. Особенности проектной деятельн</w:t>
            </w:r>
            <w:r w:rsidRPr="00D723D6">
              <w:rPr>
                <w:sz w:val="24"/>
                <w:szCs w:val="24"/>
              </w:rPr>
              <w:t>о</w:t>
            </w:r>
            <w:r w:rsidRPr="00D723D6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D5639E" w:rsidRPr="00D723D6" w:rsidTr="000E4853">
        <w:trPr>
          <w:trHeight w:val="237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639E" w:rsidRPr="00D723D6" w:rsidTr="000E4853">
        <w:trPr>
          <w:trHeight w:val="237"/>
          <w:jc w:val="center"/>
        </w:trPr>
        <w:tc>
          <w:tcPr>
            <w:tcW w:w="4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Тема 1.2. </w:t>
            </w:r>
            <w:proofErr w:type="spellStart"/>
            <w:r w:rsidRPr="00D723D6">
              <w:rPr>
                <w:sz w:val="24"/>
                <w:szCs w:val="24"/>
              </w:rPr>
              <w:t>Прединвестиционная</w:t>
            </w:r>
            <w:proofErr w:type="spellEnd"/>
            <w:r w:rsidRPr="00D723D6">
              <w:rPr>
                <w:sz w:val="24"/>
                <w:szCs w:val="24"/>
              </w:rPr>
              <w:t xml:space="preserve"> фаза разр</w:t>
            </w:r>
            <w:r w:rsidRPr="00D723D6">
              <w:rPr>
                <w:sz w:val="24"/>
                <w:szCs w:val="24"/>
              </w:rPr>
              <w:t>а</w:t>
            </w:r>
            <w:r w:rsidRPr="00D723D6">
              <w:rPr>
                <w:sz w:val="24"/>
                <w:szCs w:val="24"/>
              </w:rPr>
              <w:t>ботки проекта и планирование работ по пр</w:t>
            </w:r>
            <w:r w:rsidRPr="00D723D6">
              <w:rPr>
                <w:sz w:val="24"/>
                <w:szCs w:val="24"/>
              </w:rPr>
              <w:t>о</w:t>
            </w:r>
            <w:r w:rsidRPr="00D723D6">
              <w:rPr>
                <w:sz w:val="24"/>
                <w:szCs w:val="24"/>
              </w:rPr>
              <w:t>екту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D5639E" w:rsidRPr="00D723D6" w:rsidTr="000E4853">
        <w:trPr>
          <w:trHeight w:val="237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639E" w:rsidRPr="00D723D6" w:rsidTr="000E4853">
        <w:trPr>
          <w:trHeight w:val="263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Раздел I</w:t>
            </w:r>
            <w:proofErr w:type="spellStart"/>
            <w:r w:rsidRPr="00D723D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723D6">
              <w:rPr>
                <w:sz w:val="24"/>
                <w:szCs w:val="24"/>
              </w:rPr>
              <w:t>. Управление инновационными проектами в здравоохранении</w:t>
            </w:r>
          </w:p>
        </w:tc>
      </w:tr>
      <w:tr w:rsidR="00D5639E" w:rsidRPr="00D723D6" w:rsidTr="000E4853">
        <w:trPr>
          <w:trHeight w:val="117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Тема 2.1. Инновационные проекты и бизнес-модель в системе здравоохранения 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537DF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</w:t>
            </w:r>
            <w:r w:rsidR="00537DF2" w:rsidRPr="00D723D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5639E" w:rsidRPr="00D723D6" w:rsidTr="000E4853">
        <w:trPr>
          <w:trHeight w:val="380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</w:tr>
      <w:tr w:rsidR="00D5639E" w:rsidRPr="00D723D6" w:rsidTr="000E4853">
        <w:trPr>
          <w:trHeight w:val="254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Тема 2.2. Управление рисками проекта 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537DF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</w:t>
            </w:r>
            <w:r w:rsidR="00537DF2" w:rsidRPr="00D723D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5639E" w:rsidRPr="00D723D6" w:rsidTr="000E4853">
        <w:trPr>
          <w:trHeight w:val="200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639E" w:rsidRPr="00D723D6" w:rsidTr="000E4853">
        <w:trPr>
          <w:trHeight w:val="184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Тема 2.3. Управление инновационными пр</w:t>
            </w:r>
            <w:r w:rsidRPr="00D723D6">
              <w:rPr>
                <w:sz w:val="24"/>
                <w:szCs w:val="24"/>
              </w:rPr>
              <w:t>о</w:t>
            </w:r>
            <w:r w:rsidRPr="00D723D6">
              <w:rPr>
                <w:sz w:val="24"/>
                <w:szCs w:val="24"/>
              </w:rPr>
              <w:t xml:space="preserve">граммами в системе здравоохранения  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537DF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</w:t>
            </w:r>
            <w:r w:rsidR="00537DF2" w:rsidRPr="00D723D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5639E" w:rsidRPr="00D723D6" w:rsidTr="000E4853">
        <w:trPr>
          <w:trHeight w:val="222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639E" w:rsidRPr="00D723D6" w:rsidTr="000E4853">
        <w:trPr>
          <w:trHeight w:val="222"/>
          <w:jc w:val="center"/>
        </w:trPr>
        <w:tc>
          <w:tcPr>
            <w:tcW w:w="4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Тема 2.4. Проектная команда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5639E" w:rsidRPr="00D723D6" w:rsidTr="000E4853">
        <w:trPr>
          <w:trHeight w:val="222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5639E" w:rsidRPr="00D723D6" w:rsidTr="000E4853">
        <w:trPr>
          <w:trHeight w:val="222"/>
          <w:jc w:val="center"/>
        </w:trPr>
        <w:tc>
          <w:tcPr>
            <w:tcW w:w="4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Тема 2.5. Структура разбиения работ по пр</w:t>
            </w:r>
            <w:r w:rsidRPr="00D723D6">
              <w:rPr>
                <w:sz w:val="24"/>
                <w:szCs w:val="24"/>
              </w:rPr>
              <w:t>о</w:t>
            </w:r>
            <w:r w:rsidRPr="00D723D6">
              <w:rPr>
                <w:sz w:val="24"/>
                <w:szCs w:val="24"/>
              </w:rPr>
              <w:t xml:space="preserve">екту и разработка проектно-сметной </w:t>
            </w:r>
            <w:proofErr w:type="gramStart"/>
            <w:r w:rsidRPr="00D723D6">
              <w:rPr>
                <w:sz w:val="24"/>
                <w:szCs w:val="24"/>
              </w:rPr>
              <w:t>-д</w:t>
            </w:r>
            <w:proofErr w:type="gramEnd"/>
            <w:r w:rsidRPr="00D723D6">
              <w:rPr>
                <w:sz w:val="24"/>
                <w:szCs w:val="24"/>
              </w:rPr>
              <w:t>окументации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537DF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</w:t>
            </w:r>
            <w:r w:rsidR="00537DF2" w:rsidRPr="00D723D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5639E" w:rsidRPr="00D723D6" w:rsidTr="000E4853">
        <w:trPr>
          <w:trHeight w:val="222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639E" w:rsidRPr="00D723D6" w:rsidTr="000E4853">
        <w:trPr>
          <w:trHeight w:val="222"/>
          <w:jc w:val="center"/>
        </w:trPr>
        <w:tc>
          <w:tcPr>
            <w:tcW w:w="4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Тема 2.6. Финансирование инновационных проектов в системе здравоохранения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537DF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3</w:t>
            </w:r>
            <w:r w:rsidR="00537DF2" w:rsidRPr="00D723D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5639E" w:rsidRPr="00D723D6" w:rsidTr="000E4853">
        <w:trPr>
          <w:trHeight w:val="222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639E" w:rsidRPr="00D723D6" w:rsidTr="000E4853">
        <w:trPr>
          <w:trHeight w:val="308"/>
          <w:jc w:val="center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704A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D5639E" w:rsidRPr="00D723D6" w:rsidTr="000E4853">
        <w:trPr>
          <w:trHeight w:val="274"/>
          <w:jc w:val="center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23D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23D6">
              <w:rPr>
                <w:color w:val="000000"/>
                <w:sz w:val="24"/>
                <w:szCs w:val="24"/>
              </w:rPr>
              <w:t>интер</w:t>
            </w:r>
            <w:proofErr w:type="spellEnd"/>
            <w:proofErr w:type="gramEnd"/>
            <w:r w:rsidRPr="00D723D6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312693" w:rsidP="000E485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723D6">
              <w:rPr>
                <w:bCs/>
                <w:sz w:val="24"/>
                <w:szCs w:val="24"/>
              </w:rPr>
              <w:t>2</w:t>
            </w:r>
          </w:p>
        </w:tc>
      </w:tr>
      <w:tr w:rsidR="00D5639E" w:rsidRPr="00D723D6" w:rsidTr="000E4853">
        <w:trPr>
          <w:trHeight w:val="246"/>
          <w:jc w:val="center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5639E" w:rsidRPr="00D723D6" w:rsidTr="000E4853">
        <w:trPr>
          <w:trHeight w:val="264"/>
          <w:jc w:val="center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23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723D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D723D6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723D6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D5639E" w:rsidRDefault="00D5639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723D6" w:rsidRPr="0044042F" w:rsidRDefault="00D723D6" w:rsidP="00D723D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723D6" w:rsidRPr="00D723D6" w:rsidRDefault="00D723D6" w:rsidP="00D723D6">
      <w:pPr>
        <w:ind w:firstLine="709"/>
        <w:jc w:val="both"/>
        <w:rPr>
          <w:b/>
          <w:i/>
        </w:rPr>
      </w:pPr>
      <w:r w:rsidRPr="00D723D6">
        <w:rPr>
          <w:b/>
          <w:i/>
        </w:rPr>
        <w:t>* Примечания:</w:t>
      </w:r>
    </w:p>
    <w:p w:rsidR="00D723D6" w:rsidRPr="00D723D6" w:rsidRDefault="00D723D6" w:rsidP="00D723D6">
      <w:pPr>
        <w:ind w:firstLine="709"/>
        <w:jc w:val="both"/>
        <w:rPr>
          <w:b/>
        </w:rPr>
      </w:pPr>
      <w:proofErr w:type="gramStart"/>
      <w:r w:rsidRPr="00D723D6">
        <w:rPr>
          <w:b/>
        </w:rPr>
        <w:t>а) Для обучающихся по индивидуальному учебному плану - учебному плану, обеспечивающ</w:t>
      </w:r>
      <w:r w:rsidRPr="00D723D6">
        <w:rPr>
          <w:b/>
        </w:rPr>
        <w:t>е</w:t>
      </w:r>
      <w:r w:rsidRPr="00D723D6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D723D6">
        <w:rPr>
          <w:b/>
        </w:rPr>
        <w:t>а</w:t>
      </w:r>
      <w:r w:rsidRPr="00D723D6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723D6" w:rsidRPr="00D723D6" w:rsidRDefault="00D723D6" w:rsidP="00D723D6">
      <w:pPr>
        <w:ind w:firstLine="709"/>
        <w:jc w:val="both"/>
      </w:pPr>
      <w:r w:rsidRPr="00D723D6">
        <w:t>При разработке образовательной программы высшего образования в части рабочей программы ди</w:t>
      </w:r>
      <w:r w:rsidRPr="00D723D6">
        <w:t>с</w:t>
      </w:r>
      <w:r w:rsidRPr="00D723D6">
        <w:lastRenderedPageBreak/>
        <w:t xml:space="preserve">циплины </w:t>
      </w:r>
      <w:r w:rsidRPr="00D723D6">
        <w:rPr>
          <w:b/>
        </w:rPr>
        <w:t>«Организационное проектирование в системе здравоохранения»</w:t>
      </w:r>
      <w:r w:rsidRPr="00D723D6">
        <w:t xml:space="preserve"> согласно требованиям </w:t>
      </w:r>
      <w:r w:rsidRPr="00D723D6">
        <w:rPr>
          <w:b/>
        </w:rPr>
        <w:t>частей 3-5 статьи 13, статьи 30, пункта 3 части 1 статьи 34</w:t>
      </w:r>
      <w:r w:rsidRPr="00D723D6">
        <w:t xml:space="preserve"> Федерального закона Российской Федерации </w:t>
      </w:r>
      <w:r w:rsidRPr="00D723D6">
        <w:rPr>
          <w:b/>
        </w:rPr>
        <w:t>от 29.12.2012 № 273-ФЗ</w:t>
      </w:r>
      <w:r w:rsidRPr="00D723D6">
        <w:t xml:space="preserve"> «Об образовании в Российской Федерации»; </w:t>
      </w:r>
      <w:proofErr w:type="gramStart"/>
      <w:r w:rsidRPr="00D723D6">
        <w:rPr>
          <w:b/>
        </w:rPr>
        <w:t>пунктов 16, 38</w:t>
      </w:r>
      <w:r w:rsidRPr="00D723D6">
        <w:t xml:space="preserve"> Порядка организации и осуществления образовательной деятельности по образовательным программам высшего образования – пр</w:t>
      </w:r>
      <w:r w:rsidRPr="00D723D6">
        <w:t>о</w:t>
      </w:r>
      <w:r w:rsidRPr="00D723D6">
        <w:t xml:space="preserve">граммам </w:t>
      </w:r>
      <w:proofErr w:type="spellStart"/>
      <w:r w:rsidRPr="00D723D6">
        <w:t>бакалавриата</w:t>
      </w:r>
      <w:proofErr w:type="spellEnd"/>
      <w:r w:rsidRPr="00D723D6">
        <w:t xml:space="preserve">, программам </w:t>
      </w:r>
      <w:proofErr w:type="spellStart"/>
      <w:r w:rsidRPr="00D723D6">
        <w:t>специалитета</w:t>
      </w:r>
      <w:proofErr w:type="spellEnd"/>
      <w:r w:rsidRPr="00D723D6">
        <w:t xml:space="preserve">, программам магистратуры, утвержденного приказом </w:t>
      </w:r>
      <w:proofErr w:type="spellStart"/>
      <w:r w:rsidRPr="00D723D6">
        <w:t>М</w:t>
      </w:r>
      <w:r w:rsidRPr="00D723D6">
        <w:t>и</w:t>
      </w:r>
      <w:r w:rsidRPr="00D723D6">
        <w:t>нобрнауки</w:t>
      </w:r>
      <w:proofErr w:type="spellEnd"/>
      <w:r w:rsidRPr="00D723D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723D6">
        <w:t>е</w:t>
      </w:r>
      <w:r w:rsidRPr="00D723D6">
        <w:t>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D723D6">
        <w:t xml:space="preserve"> </w:t>
      </w:r>
      <w:proofErr w:type="gramStart"/>
      <w:r w:rsidRPr="00D723D6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</w:t>
      </w:r>
      <w:r w:rsidRPr="00D723D6">
        <w:t>о</w:t>
      </w:r>
      <w:r w:rsidRPr="00D723D6">
        <w:t>ить образовательную программу в более короткий срок по сравнению со сроком получения высшего образ</w:t>
      </w:r>
      <w:r w:rsidRPr="00D723D6">
        <w:t>о</w:t>
      </w:r>
      <w:r w:rsidRPr="00D723D6">
        <w:t>вания по образовательной программе, установленным Академией в</w:t>
      </w:r>
      <w:proofErr w:type="gramEnd"/>
      <w:r w:rsidRPr="00D723D6">
        <w:t xml:space="preserve"> </w:t>
      </w:r>
      <w:proofErr w:type="gramStart"/>
      <w:r w:rsidRPr="00D723D6">
        <w:t>соответствии с Федеральным государс</w:t>
      </w:r>
      <w:r w:rsidRPr="00D723D6">
        <w:t>т</w:t>
      </w:r>
      <w:r w:rsidRPr="00D723D6"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D723D6" w:rsidRPr="00D723D6" w:rsidRDefault="00D723D6" w:rsidP="00D723D6">
      <w:pPr>
        <w:ind w:firstLine="709"/>
        <w:jc w:val="both"/>
        <w:rPr>
          <w:b/>
        </w:rPr>
      </w:pPr>
      <w:r w:rsidRPr="00D723D6">
        <w:rPr>
          <w:b/>
        </w:rPr>
        <w:t>б) Для обучающихся с ограниченными возможностями здоровья и инвалидов:</w:t>
      </w:r>
    </w:p>
    <w:p w:rsidR="00D723D6" w:rsidRPr="00D723D6" w:rsidRDefault="00D723D6" w:rsidP="00D723D6">
      <w:pPr>
        <w:ind w:firstLine="709"/>
        <w:jc w:val="both"/>
      </w:pPr>
      <w:r w:rsidRPr="00D723D6">
        <w:t>При разработке адаптированной образовательной программы высшего образования, а для инвал</w:t>
      </w:r>
      <w:r w:rsidRPr="00D723D6">
        <w:t>и</w:t>
      </w:r>
      <w:r w:rsidRPr="00D723D6">
        <w:t xml:space="preserve">дов - индивидуальной программы реабилитации инвалида в соответствии с требованиями </w:t>
      </w:r>
      <w:r w:rsidRPr="00D723D6">
        <w:rPr>
          <w:b/>
        </w:rPr>
        <w:t>статьи 79</w:t>
      </w:r>
      <w:r w:rsidRPr="00D723D6">
        <w:t xml:space="preserve"> Фед</w:t>
      </w:r>
      <w:r w:rsidRPr="00D723D6">
        <w:t>е</w:t>
      </w:r>
      <w:r w:rsidRPr="00D723D6">
        <w:t xml:space="preserve">рального закона Российской Федерации </w:t>
      </w:r>
      <w:r w:rsidRPr="00D723D6">
        <w:rPr>
          <w:b/>
        </w:rPr>
        <w:t>от 29.12.2012 № 273-ФЗ</w:t>
      </w:r>
      <w:r w:rsidRPr="00D723D6">
        <w:t xml:space="preserve"> «Об образовании в Российской Федер</w:t>
      </w:r>
      <w:r w:rsidRPr="00D723D6">
        <w:t>а</w:t>
      </w:r>
      <w:r w:rsidRPr="00D723D6">
        <w:t xml:space="preserve">ции»; </w:t>
      </w:r>
      <w:proofErr w:type="gramStart"/>
      <w:r w:rsidRPr="00D723D6">
        <w:rPr>
          <w:b/>
        </w:rPr>
        <w:t>раздела III</w:t>
      </w:r>
      <w:r w:rsidRPr="00D723D6">
        <w:t xml:space="preserve"> Порядка организации и осуществления образовательной деятельности по образовател</w:t>
      </w:r>
      <w:r w:rsidRPr="00D723D6">
        <w:t>ь</w:t>
      </w:r>
      <w:r w:rsidRPr="00D723D6">
        <w:t xml:space="preserve">ным программам высшего образования – программам </w:t>
      </w:r>
      <w:proofErr w:type="spellStart"/>
      <w:r w:rsidRPr="00D723D6">
        <w:t>бакалавриата</w:t>
      </w:r>
      <w:proofErr w:type="spellEnd"/>
      <w:r w:rsidRPr="00D723D6">
        <w:t xml:space="preserve">, программам </w:t>
      </w:r>
      <w:proofErr w:type="spellStart"/>
      <w:r w:rsidRPr="00D723D6">
        <w:t>специалитета</w:t>
      </w:r>
      <w:proofErr w:type="spellEnd"/>
      <w:r w:rsidRPr="00D723D6">
        <w:t xml:space="preserve">, программам магистратуры, утвержденного приказом </w:t>
      </w:r>
      <w:proofErr w:type="spellStart"/>
      <w:r w:rsidRPr="00D723D6">
        <w:t>Минобрнауки</w:t>
      </w:r>
      <w:proofErr w:type="spellEnd"/>
      <w:r w:rsidRPr="00D723D6">
        <w:t xml:space="preserve"> России от 05.04.2017 № 301 (зарегистрирован Ми</w:t>
      </w:r>
      <w:r w:rsidRPr="00D723D6">
        <w:t>н</w:t>
      </w:r>
      <w:r w:rsidRPr="00D723D6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723D6">
        <w:t>н</w:t>
      </w:r>
      <w:r w:rsidRPr="00D723D6">
        <w:t>тактную работу обучающихся</w:t>
      </w:r>
      <w:proofErr w:type="gramEnd"/>
      <w:r w:rsidRPr="00D723D6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723D6">
        <w:rPr>
          <w:b/>
          <w:i/>
        </w:rPr>
        <w:t>при наличии факта зачисления таких обучающихся с учетом конкретных нозологий</w:t>
      </w:r>
      <w:r w:rsidRPr="00D723D6">
        <w:t>).</w:t>
      </w:r>
    </w:p>
    <w:p w:rsidR="00D723D6" w:rsidRPr="00D723D6" w:rsidRDefault="00D723D6" w:rsidP="00D723D6">
      <w:pPr>
        <w:ind w:firstLine="709"/>
        <w:jc w:val="both"/>
        <w:rPr>
          <w:b/>
        </w:rPr>
      </w:pPr>
      <w:proofErr w:type="gramStart"/>
      <w:r w:rsidRPr="00D723D6">
        <w:rPr>
          <w:b/>
        </w:rPr>
        <w:t>в) Для лиц, зачисленных для продолжения обучения в соответствии с частью 5 статьи 5 Фед</w:t>
      </w:r>
      <w:r w:rsidRPr="00D723D6">
        <w:rPr>
          <w:b/>
        </w:rPr>
        <w:t>е</w:t>
      </w:r>
      <w:r w:rsidRPr="00D723D6">
        <w:rPr>
          <w:b/>
        </w:rPr>
        <w:t>рального закона от 05.05.2014 № 84-ФЗ «Об особенностях правового регулирования отношений в сф</w:t>
      </w:r>
      <w:r w:rsidRPr="00D723D6">
        <w:rPr>
          <w:b/>
        </w:rPr>
        <w:t>е</w:t>
      </w:r>
      <w:r w:rsidRPr="00D723D6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723D6">
        <w:rPr>
          <w:b/>
        </w:rPr>
        <w:t xml:space="preserve"> в Российской Федер</w:t>
      </w:r>
      <w:r w:rsidRPr="00D723D6">
        <w:rPr>
          <w:b/>
        </w:rPr>
        <w:t>а</w:t>
      </w:r>
      <w:r w:rsidRPr="00D723D6">
        <w:rPr>
          <w:b/>
        </w:rPr>
        <w:t>ции»:</w:t>
      </w:r>
    </w:p>
    <w:p w:rsidR="00D723D6" w:rsidRPr="00D723D6" w:rsidRDefault="00D723D6" w:rsidP="00D723D6">
      <w:pPr>
        <w:ind w:firstLine="709"/>
        <w:jc w:val="both"/>
      </w:pPr>
      <w:r w:rsidRPr="00D723D6">
        <w:t xml:space="preserve">При разработке образовательной программы высшего образования согласно требованиями </w:t>
      </w:r>
      <w:r w:rsidRPr="00D723D6">
        <w:rPr>
          <w:b/>
        </w:rPr>
        <w:t xml:space="preserve">частей 3-5 статьи 13, статьи 30, пункта 3 части 1 статьи 34 </w:t>
      </w:r>
      <w:r w:rsidRPr="00D723D6">
        <w:t xml:space="preserve">Федерального закона Российской Федерации </w:t>
      </w:r>
      <w:r w:rsidRPr="00D723D6">
        <w:rPr>
          <w:b/>
        </w:rPr>
        <w:t>от 29.12.2012 № 273-ФЗ</w:t>
      </w:r>
      <w:r w:rsidRPr="00D723D6">
        <w:t xml:space="preserve"> «Об образовании в Российской Федерации»; </w:t>
      </w:r>
      <w:proofErr w:type="gramStart"/>
      <w:r w:rsidRPr="00D723D6">
        <w:rPr>
          <w:b/>
        </w:rPr>
        <w:t>пункта 20</w:t>
      </w:r>
      <w:r w:rsidRPr="00D723D6">
        <w:t xml:space="preserve"> Порядка организации и ос</w:t>
      </w:r>
      <w:r w:rsidRPr="00D723D6">
        <w:t>у</w:t>
      </w:r>
      <w:r w:rsidRPr="00D723D6">
        <w:t>ществления образовательной деятельности по образовательным программам высшего образования – пр</w:t>
      </w:r>
      <w:r w:rsidRPr="00D723D6">
        <w:t>о</w:t>
      </w:r>
      <w:r w:rsidRPr="00D723D6">
        <w:t xml:space="preserve">граммам </w:t>
      </w:r>
      <w:proofErr w:type="spellStart"/>
      <w:r w:rsidRPr="00D723D6">
        <w:t>бакалавриата</w:t>
      </w:r>
      <w:proofErr w:type="spellEnd"/>
      <w:r w:rsidRPr="00D723D6">
        <w:t xml:space="preserve">, программам </w:t>
      </w:r>
      <w:proofErr w:type="spellStart"/>
      <w:r w:rsidRPr="00D723D6">
        <w:t>специалитета</w:t>
      </w:r>
      <w:proofErr w:type="spellEnd"/>
      <w:r w:rsidRPr="00D723D6">
        <w:t xml:space="preserve">, программам магистратуры, утвержденного приказом </w:t>
      </w:r>
      <w:proofErr w:type="spellStart"/>
      <w:r w:rsidRPr="00D723D6">
        <w:t>М</w:t>
      </w:r>
      <w:r w:rsidRPr="00D723D6">
        <w:t>и</w:t>
      </w:r>
      <w:r w:rsidRPr="00D723D6">
        <w:t>нобрнауки</w:t>
      </w:r>
      <w:proofErr w:type="spellEnd"/>
      <w:r w:rsidRPr="00D723D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723D6">
        <w:t>е</w:t>
      </w:r>
      <w:r w:rsidRPr="00D723D6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723D6">
        <w:t xml:space="preserve"> </w:t>
      </w:r>
      <w:proofErr w:type="gramStart"/>
      <w:r w:rsidRPr="00D723D6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723D6">
        <w:t>и</w:t>
      </w:r>
      <w:r w:rsidRPr="00D723D6">
        <w:t xml:space="preserve">ся, зачисленными для продолжения обучения в соответствии с </w:t>
      </w:r>
      <w:r w:rsidRPr="00D723D6">
        <w:rPr>
          <w:b/>
        </w:rPr>
        <w:t>частью 5 статьи 5</w:t>
      </w:r>
      <w:r w:rsidRPr="00D723D6">
        <w:t xml:space="preserve"> Федерального закона </w:t>
      </w:r>
      <w:r w:rsidRPr="00D723D6">
        <w:rPr>
          <w:b/>
        </w:rPr>
        <w:t>от 05.05.2014 № 84-ФЗ</w:t>
      </w:r>
      <w:r w:rsidRPr="00D723D6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723D6">
        <w:t xml:space="preserve"> </w:t>
      </w:r>
      <w:proofErr w:type="gramStart"/>
      <w:r w:rsidRPr="00D723D6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723D6">
        <w:t>и</w:t>
      </w:r>
      <w:r w:rsidRPr="00D723D6">
        <w:t>нятому на основании заявления обучающегося).</w:t>
      </w:r>
      <w:proofErr w:type="gramEnd"/>
    </w:p>
    <w:p w:rsidR="00D723D6" w:rsidRPr="00D723D6" w:rsidRDefault="00D723D6" w:rsidP="00D723D6">
      <w:pPr>
        <w:ind w:firstLine="709"/>
        <w:jc w:val="both"/>
        <w:rPr>
          <w:b/>
        </w:rPr>
      </w:pPr>
      <w:r w:rsidRPr="00D723D6">
        <w:rPr>
          <w:b/>
        </w:rPr>
        <w:t>г) Для лиц, осваивающих образовательную программу в форме самообразования (если обр</w:t>
      </w:r>
      <w:r w:rsidRPr="00D723D6">
        <w:rPr>
          <w:b/>
        </w:rPr>
        <w:t>а</w:t>
      </w:r>
      <w:r w:rsidRPr="00D723D6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723D6">
        <w:rPr>
          <w:b/>
        </w:rPr>
        <w:t>о</w:t>
      </w:r>
      <w:r w:rsidRPr="00D723D6">
        <w:rPr>
          <w:b/>
        </w:rPr>
        <w:t>вательной программе в форме самообразования), а также лиц, обучавшихся по не имеющей госуда</w:t>
      </w:r>
      <w:r w:rsidRPr="00D723D6">
        <w:rPr>
          <w:b/>
        </w:rPr>
        <w:t>р</w:t>
      </w:r>
      <w:r w:rsidRPr="00D723D6">
        <w:rPr>
          <w:b/>
        </w:rPr>
        <w:t>ственной аккредитации образовательной программе:</w:t>
      </w:r>
    </w:p>
    <w:p w:rsidR="00D723D6" w:rsidRPr="00D723D6" w:rsidRDefault="00D723D6" w:rsidP="00D723D6">
      <w:pPr>
        <w:ind w:firstLine="709"/>
        <w:jc w:val="both"/>
      </w:pPr>
      <w:r w:rsidRPr="00D723D6">
        <w:t xml:space="preserve">При разработке образовательной программы высшего образования согласно требованиям </w:t>
      </w:r>
      <w:r w:rsidRPr="00D723D6">
        <w:rPr>
          <w:b/>
        </w:rPr>
        <w:t>пункта 9 части 1 статьи 33, части 3 статьи 34</w:t>
      </w:r>
      <w:r w:rsidRPr="00D723D6">
        <w:t xml:space="preserve"> Федерального закона Российской Федерации </w:t>
      </w:r>
      <w:r w:rsidRPr="00D723D6">
        <w:rPr>
          <w:b/>
        </w:rPr>
        <w:t>от 29.12.2012 № 273-ФЗ</w:t>
      </w:r>
      <w:r w:rsidRPr="00D723D6">
        <w:t xml:space="preserve"> «Об образовании в Российской Федерации»; </w:t>
      </w:r>
      <w:proofErr w:type="gramStart"/>
      <w:r w:rsidRPr="00D723D6">
        <w:rPr>
          <w:b/>
        </w:rPr>
        <w:t>пункта 43</w:t>
      </w:r>
      <w:r w:rsidRPr="00D723D6">
        <w:t xml:space="preserve"> Порядка организации и осуществления образов</w:t>
      </w:r>
      <w:r w:rsidRPr="00D723D6">
        <w:t>а</w:t>
      </w:r>
      <w:r w:rsidRPr="00D723D6"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D723D6">
        <w:t>бакалавриата</w:t>
      </w:r>
      <w:proofErr w:type="spellEnd"/>
      <w:r w:rsidRPr="00D723D6">
        <w:t xml:space="preserve">, программам </w:t>
      </w:r>
      <w:proofErr w:type="spellStart"/>
      <w:r w:rsidRPr="00D723D6">
        <w:t>специалитета</w:t>
      </w:r>
      <w:proofErr w:type="spellEnd"/>
      <w:r w:rsidRPr="00D723D6">
        <w:t xml:space="preserve">, программам магистратуры, утвержденного приказом </w:t>
      </w:r>
      <w:proofErr w:type="spellStart"/>
      <w:r w:rsidRPr="00D723D6">
        <w:t>Минобрнауки</w:t>
      </w:r>
      <w:proofErr w:type="spellEnd"/>
      <w:r w:rsidRPr="00D723D6">
        <w:t xml:space="preserve"> России от </w:t>
      </w:r>
      <w:r w:rsidRPr="00D723D6">
        <w:lastRenderedPageBreak/>
        <w:t>05.04.2017 № 301 (зарегистрирован Минюстом России 14.07.2017, регистрационный № 47415), объем ди</w:t>
      </w:r>
      <w:r w:rsidRPr="00D723D6">
        <w:t>с</w:t>
      </w:r>
      <w:r w:rsidRPr="00D723D6">
        <w:t>циплины в зачетных единицах с указанием количества академических или астрономических часов, выд</w:t>
      </w:r>
      <w:r w:rsidRPr="00D723D6">
        <w:t>е</w:t>
      </w:r>
      <w:r w:rsidRPr="00D723D6">
        <w:t>ленных на контактную работу обучающихся с преподавателем (по видам учебных занятий) и на самосто</w:t>
      </w:r>
      <w:r w:rsidRPr="00D723D6">
        <w:t>я</w:t>
      </w:r>
      <w:r w:rsidRPr="00D723D6">
        <w:t>тельную работу обучающихся</w:t>
      </w:r>
      <w:proofErr w:type="gramEnd"/>
      <w:r w:rsidRPr="00D723D6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723D6">
        <w:t>и(</w:t>
      </w:r>
      <w:proofErr w:type="gramEnd"/>
      <w:r w:rsidRPr="00D723D6">
        <w:t>или) государственной итоговой аттестации в Ак</w:t>
      </w:r>
      <w:r w:rsidRPr="00D723D6">
        <w:t>а</w:t>
      </w:r>
      <w:r w:rsidRPr="00D723D6">
        <w:t>демию по соответствующей имеющей государственную аккредитацию образовательной программе в поря</w:t>
      </w:r>
      <w:r w:rsidRPr="00D723D6">
        <w:t>д</w:t>
      </w:r>
      <w:r w:rsidRPr="00D723D6">
        <w:t>ке, установленном соответствующим локальным нормативным актом образовательной организации.</w:t>
      </w:r>
    </w:p>
    <w:p w:rsidR="00D723D6" w:rsidRPr="0044042F" w:rsidRDefault="00D723D6" w:rsidP="00D723D6">
      <w:pPr>
        <w:ind w:firstLine="709"/>
        <w:jc w:val="both"/>
        <w:rPr>
          <w:b/>
          <w:sz w:val="24"/>
          <w:szCs w:val="24"/>
        </w:rPr>
      </w:pPr>
    </w:p>
    <w:p w:rsidR="003A71E4" w:rsidRPr="00D723D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723D6">
        <w:rPr>
          <w:b/>
          <w:color w:val="000000"/>
          <w:sz w:val="24"/>
          <w:szCs w:val="24"/>
        </w:rPr>
        <w:t>5.</w:t>
      </w:r>
      <w:r w:rsidR="00114770" w:rsidRPr="00D723D6">
        <w:rPr>
          <w:b/>
          <w:color w:val="000000"/>
          <w:sz w:val="24"/>
          <w:szCs w:val="24"/>
        </w:rPr>
        <w:t>3</w:t>
      </w:r>
      <w:r w:rsidRPr="00D723D6">
        <w:rPr>
          <w:b/>
          <w:color w:val="000000"/>
          <w:sz w:val="24"/>
          <w:szCs w:val="24"/>
        </w:rPr>
        <w:t xml:space="preserve"> Содержание дисциплины</w:t>
      </w:r>
    </w:p>
    <w:p w:rsidR="006C4C40" w:rsidRPr="00D723D6" w:rsidRDefault="006C4C40" w:rsidP="00AE5C7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01BD8" w:rsidRPr="00D723D6" w:rsidRDefault="00BD7651" w:rsidP="00201BD8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  <w:r w:rsidRPr="00D723D6">
        <w:rPr>
          <w:sz w:val="24"/>
          <w:szCs w:val="24"/>
        </w:rPr>
        <w:t xml:space="preserve">Раздел I. </w:t>
      </w:r>
      <w:r w:rsidR="00CD1723" w:rsidRPr="00D723D6">
        <w:rPr>
          <w:sz w:val="24"/>
          <w:szCs w:val="24"/>
        </w:rPr>
        <w:t>. Основы организационного проектирования в здравоохранении</w:t>
      </w:r>
    </w:p>
    <w:p w:rsidR="00BD7651" w:rsidRPr="00D723D6" w:rsidRDefault="00BD7651" w:rsidP="00201BD8">
      <w:pPr>
        <w:widowControl/>
        <w:autoSpaceDE/>
        <w:autoSpaceDN/>
        <w:adjustRightInd/>
        <w:ind w:right="127"/>
        <w:jc w:val="center"/>
        <w:rPr>
          <w:color w:val="000000"/>
          <w:sz w:val="24"/>
          <w:szCs w:val="24"/>
        </w:rPr>
      </w:pPr>
    </w:p>
    <w:p w:rsidR="00BD7651" w:rsidRPr="00D723D6" w:rsidRDefault="00BD7651" w:rsidP="00BD765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723D6">
        <w:rPr>
          <w:sz w:val="24"/>
          <w:szCs w:val="24"/>
        </w:rPr>
        <w:t>Тема 1.1. Особенности проектной деятельности</w:t>
      </w:r>
    </w:p>
    <w:p w:rsidR="00BD7651" w:rsidRPr="00D723D6" w:rsidRDefault="00356917" w:rsidP="00356917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127" w:firstLine="720"/>
        <w:jc w:val="both"/>
        <w:rPr>
          <w:sz w:val="24"/>
          <w:szCs w:val="24"/>
        </w:rPr>
      </w:pPr>
      <w:r w:rsidRPr="00D723D6">
        <w:rPr>
          <w:sz w:val="24"/>
          <w:szCs w:val="24"/>
        </w:rPr>
        <w:t xml:space="preserve">Проект. Виды проектов. Принципы управления проектами. </w:t>
      </w:r>
      <w:r w:rsidR="00BD7651" w:rsidRPr="00D723D6">
        <w:rPr>
          <w:sz w:val="24"/>
          <w:szCs w:val="24"/>
        </w:rPr>
        <w:t>Методы проектного управления. Проектный бизнес</w:t>
      </w:r>
    </w:p>
    <w:p w:rsidR="00201BD8" w:rsidRPr="00D723D6" w:rsidRDefault="00201BD8" w:rsidP="00201BD8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127" w:firstLine="720"/>
        <w:jc w:val="both"/>
        <w:rPr>
          <w:sz w:val="24"/>
          <w:szCs w:val="24"/>
        </w:rPr>
      </w:pPr>
    </w:p>
    <w:p w:rsidR="00356917" w:rsidRPr="00D723D6" w:rsidRDefault="00356917" w:rsidP="00201BD8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127" w:firstLine="720"/>
        <w:jc w:val="both"/>
        <w:rPr>
          <w:sz w:val="24"/>
          <w:szCs w:val="24"/>
        </w:rPr>
      </w:pPr>
      <w:r w:rsidRPr="00D723D6">
        <w:rPr>
          <w:sz w:val="24"/>
          <w:szCs w:val="24"/>
        </w:rPr>
        <w:t xml:space="preserve">Тема 1.2. . </w:t>
      </w:r>
      <w:proofErr w:type="spellStart"/>
      <w:r w:rsidRPr="00D723D6">
        <w:rPr>
          <w:sz w:val="24"/>
          <w:szCs w:val="24"/>
        </w:rPr>
        <w:t>Прединвестиционная</w:t>
      </w:r>
      <w:proofErr w:type="spellEnd"/>
      <w:r w:rsidRPr="00D723D6">
        <w:rPr>
          <w:sz w:val="24"/>
          <w:szCs w:val="24"/>
        </w:rPr>
        <w:t xml:space="preserve"> фаза разработки проекта и планирование работ по проекту</w:t>
      </w:r>
    </w:p>
    <w:p w:rsidR="00356917" w:rsidRPr="00D723D6" w:rsidRDefault="00356917" w:rsidP="00201BD8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127" w:firstLine="720"/>
        <w:jc w:val="both"/>
        <w:rPr>
          <w:sz w:val="24"/>
          <w:szCs w:val="24"/>
        </w:rPr>
      </w:pPr>
      <w:r w:rsidRPr="00D723D6">
        <w:rPr>
          <w:sz w:val="24"/>
          <w:szCs w:val="24"/>
        </w:rPr>
        <w:t>Разработка концепции проекта. Изучение прогнозов. Замысел инвестора. Декл</w:t>
      </w:r>
      <w:r w:rsidRPr="00D723D6">
        <w:rPr>
          <w:sz w:val="24"/>
          <w:szCs w:val="24"/>
        </w:rPr>
        <w:t>а</w:t>
      </w:r>
      <w:r w:rsidRPr="00D723D6">
        <w:rPr>
          <w:sz w:val="24"/>
          <w:szCs w:val="24"/>
        </w:rPr>
        <w:t>рация о намерениях. Предварительный план проекта. Организация разработки конце</w:t>
      </w:r>
      <w:r w:rsidRPr="00D723D6">
        <w:rPr>
          <w:sz w:val="24"/>
          <w:szCs w:val="24"/>
        </w:rPr>
        <w:t>п</w:t>
      </w:r>
      <w:r w:rsidRPr="00D723D6">
        <w:rPr>
          <w:sz w:val="24"/>
          <w:szCs w:val="24"/>
        </w:rPr>
        <w:t>ции проекта. Сущность проектного анализа. Показатели эффективности: коммерческая (финансовая), бюджетная и экономическая. Структура проектного анализа. Коммерч</w:t>
      </w:r>
      <w:r w:rsidRPr="00D723D6">
        <w:rPr>
          <w:sz w:val="24"/>
          <w:szCs w:val="24"/>
        </w:rPr>
        <w:t>е</w:t>
      </w:r>
      <w:r w:rsidRPr="00D723D6">
        <w:rPr>
          <w:sz w:val="24"/>
          <w:szCs w:val="24"/>
        </w:rPr>
        <w:t>ский, финансовый, экологический, организационный, социальный, экономический. ТЭО инвестиций. Состав ТЭО. Порядок разработки, согласования и утверждения ТЭО, эски</w:t>
      </w:r>
      <w:r w:rsidRPr="00D723D6">
        <w:rPr>
          <w:sz w:val="24"/>
          <w:szCs w:val="24"/>
        </w:rPr>
        <w:t>з</w:t>
      </w:r>
      <w:r w:rsidRPr="00D723D6">
        <w:rPr>
          <w:sz w:val="24"/>
          <w:szCs w:val="24"/>
        </w:rPr>
        <w:t>ный проект, земельный участок. Бизнес-план проекта. Назначение бизнес – плана. И</w:t>
      </w:r>
      <w:r w:rsidRPr="00D723D6">
        <w:rPr>
          <w:sz w:val="24"/>
          <w:szCs w:val="24"/>
        </w:rPr>
        <w:t>с</w:t>
      </w:r>
      <w:r w:rsidRPr="00D723D6">
        <w:rPr>
          <w:sz w:val="24"/>
          <w:szCs w:val="24"/>
        </w:rPr>
        <w:t>ходная информация для составления бизнес – плана. Структура бизнес - плана. Порядок разработки.</w:t>
      </w:r>
    </w:p>
    <w:p w:rsidR="00356917" w:rsidRPr="00D723D6" w:rsidRDefault="003F6BA9" w:rsidP="00201BD8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127" w:firstLine="720"/>
        <w:jc w:val="both"/>
        <w:rPr>
          <w:sz w:val="24"/>
          <w:szCs w:val="24"/>
        </w:rPr>
      </w:pPr>
      <w:r w:rsidRPr="00D723D6">
        <w:rPr>
          <w:sz w:val="24"/>
          <w:szCs w:val="24"/>
        </w:rPr>
        <w:t>Цели, назначение и виды планов. Существующая система планов. Процесс план</w:t>
      </w:r>
      <w:r w:rsidRPr="00D723D6">
        <w:rPr>
          <w:sz w:val="24"/>
          <w:szCs w:val="24"/>
        </w:rPr>
        <w:t>и</w:t>
      </w:r>
      <w:r w:rsidRPr="00D723D6">
        <w:rPr>
          <w:sz w:val="24"/>
          <w:szCs w:val="24"/>
        </w:rPr>
        <w:t xml:space="preserve">рования. Сетевые модели. Методы построения сетевых моделей. Построение </w:t>
      </w:r>
      <w:proofErr w:type="gramStart"/>
      <w:r w:rsidRPr="00D723D6">
        <w:rPr>
          <w:sz w:val="24"/>
          <w:szCs w:val="24"/>
        </w:rPr>
        <w:t>комплек</w:t>
      </w:r>
      <w:r w:rsidRPr="00D723D6">
        <w:rPr>
          <w:sz w:val="24"/>
          <w:szCs w:val="24"/>
        </w:rPr>
        <w:t>с</w:t>
      </w:r>
      <w:r w:rsidRPr="00D723D6">
        <w:rPr>
          <w:sz w:val="24"/>
          <w:szCs w:val="24"/>
        </w:rPr>
        <w:t>ных</w:t>
      </w:r>
      <w:proofErr w:type="gramEnd"/>
      <w:r w:rsidRPr="00D723D6">
        <w:rPr>
          <w:sz w:val="24"/>
          <w:szCs w:val="24"/>
        </w:rPr>
        <w:t xml:space="preserve"> сетевых </w:t>
      </w:r>
      <w:proofErr w:type="spellStart"/>
      <w:r w:rsidRPr="00D723D6">
        <w:rPr>
          <w:sz w:val="24"/>
          <w:szCs w:val="24"/>
        </w:rPr>
        <w:t>моде-лей</w:t>
      </w:r>
      <w:proofErr w:type="spellEnd"/>
      <w:r w:rsidRPr="00D723D6">
        <w:rPr>
          <w:sz w:val="24"/>
          <w:szCs w:val="24"/>
        </w:rPr>
        <w:t>. Метод критического пути. Особенности расчета. Ресурсные ги</w:t>
      </w:r>
      <w:r w:rsidRPr="00D723D6">
        <w:rPr>
          <w:sz w:val="24"/>
          <w:szCs w:val="24"/>
        </w:rPr>
        <w:t>с</w:t>
      </w:r>
      <w:r w:rsidRPr="00D723D6">
        <w:rPr>
          <w:sz w:val="24"/>
          <w:szCs w:val="24"/>
        </w:rPr>
        <w:t>тограммы и сглаживание ресурсов. Определение потребностей в ресурсах. Документация по пакету планов. Анализ реализуемости плана. Аналитические параметры сетевых м</w:t>
      </w:r>
      <w:r w:rsidRPr="00D723D6">
        <w:rPr>
          <w:sz w:val="24"/>
          <w:szCs w:val="24"/>
        </w:rPr>
        <w:t>о</w:t>
      </w:r>
      <w:r w:rsidRPr="00D723D6">
        <w:rPr>
          <w:sz w:val="24"/>
          <w:szCs w:val="24"/>
        </w:rPr>
        <w:t>делей. Табличный метод расчета аналитических параметров сетевой модели. Привязка сетевого графика к календарю и построение масштабных сетевых графиков</w:t>
      </w:r>
    </w:p>
    <w:p w:rsidR="003F6BA9" w:rsidRPr="00D723D6" w:rsidRDefault="003F6BA9" w:rsidP="00201BD8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</w:rPr>
      </w:pPr>
    </w:p>
    <w:p w:rsidR="003F6BA9" w:rsidRPr="00D723D6" w:rsidRDefault="003F6BA9" w:rsidP="00201BD8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</w:rPr>
      </w:pPr>
      <w:r w:rsidRPr="00D723D6">
        <w:rPr>
          <w:color w:val="000000"/>
          <w:sz w:val="24"/>
          <w:szCs w:val="24"/>
        </w:rPr>
        <w:t xml:space="preserve">Раздел II. </w:t>
      </w:r>
      <w:r w:rsidR="00CD1723" w:rsidRPr="00D723D6">
        <w:rPr>
          <w:sz w:val="24"/>
          <w:szCs w:val="24"/>
        </w:rPr>
        <w:t>Управление инновационными проектами в здравоохранении</w:t>
      </w:r>
    </w:p>
    <w:p w:rsidR="00201BD8" w:rsidRPr="00D723D6" w:rsidRDefault="003F6BA9" w:rsidP="00201BD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723D6">
        <w:rPr>
          <w:color w:val="000000"/>
          <w:sz w:val="24"/>
          <w:szCs w:val="24"/>
        </w:rPr>
        <w:t xml:space="preserve">Тема 2.1. Инновационные проекты и бизнес-модель </w:t>
      </w:r>
      <w:r w:rsidR="00CD1723" w:rsidRPr="00D723D6">
        <w:rPr>
          <w:sz w:val="24"/>
          <w:szCs w:val="24"/>
        </w:rPr>
        <w:t>в системе здравоохранения</w:t>
      </w:r>
    </w:p>
    <w:p w:rsidR="003F6BA9" w:rsidRPr="00D723D6" w:rsidRDefault="001F2B27" w:rsidP="001F2B2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723D6">
        <w:rPr>
          <w:color w:val="000000"/>
          <w:sz w:val="24"/>
          <w:szCs w:val="24"/>
        </w:rPr>
        <w:t>Особенности инновационной деятельности. Влияние инноваций на принципы пр</w:t>
      </w:r>
      <w:r w:rsidRPr="00D723D6">
        <w:rPr>
          <w:color w:val="000000"/>
          <w:sz w:val="24"/>
          <w:szCs w:val="24"/>
        </w:rPr>
        <w:t>о</w:t>
      </w:r>
      <w:r w:rsidRPr="00D723D6">
        <w:rPr>
          <w:color w:val="000000"/>
          <w:sz w:val="24"/>
          <w:szCs w:val="24"/>
        </w:rPr>
        <w:t>ектного управления. Корпоративные инновационные проекты и программы.  Предприн</w:t>
      </w:r>
      <w:r w:rsidRPr="00D723D6">
        <w:rPr>
          <w:color w:val="000000"/>
          <w:sz w:val="24"/>
          <w:szCs w:val="24"/>
        </w:rPr>
        <w:t>и</w:t>
      </w:r>
      <w:r w:rsidRPr="00D723D6">
        <w:rPr>
          <w:color w:val="000000"/>
          <w:sz w:val="24"/>
          <w:szCs w:val="24"/>
        </w:rPr>
        <w:t>мательские инновационные проекты. Особенности инновационных проектов в сфере н</w:t>
      </w:r>
      <w:r w:rsidRPr="00D723D6">
        <w:rPr>
          <w:color w:val="000000"/>
          <w:sz w:val="24"/>
          <w:szCs w:val="24"/>
        </w:rPr>
        <w:t>е</w:t>
      </w:r>
      <w:r w:rsidRPr="00D723D6">
        <w:rPr>
          <w:color w:val="000000"/>
          <w:sz w:val="24"/>
          <w:szCs w:val="24"/>
        </w:rPr>
        <w:t xml:space="preserve">материального производства. Понятие </w:t>
      </w:r>
      <w:proofErr w:type="spellStart"/>
      <w:proofErr w:type="gramStart"/>
      <w:r w:rsidRPr="00D723D6">
        <w:rPr>
          <w:color w:val="000000"/>
          <w:sz w:val="24"/>
          <w:szCs w:val="24"/>
        </w:rPr>
        <w:t>бизнес-модели</w:t>
      </w:r>
      <w:proofErr w:type="spellEnd"/>
      <w:proofErr w:type="gramEnd"/>
      <w:r w:rsidRPr="00D723D6">
        <w:rPr>
          <w:color w:val="000000"/>
          <w:sz w:val="24"/>
          <w:szCs w:val="24"/>
        </w:rPr>
        <w:t xml:space="preserve">. Принципы управления проектами при разных типах </w:t>
      </w:r>
      <w:proofErr w:type="spellStart"/>
      <w:proofErr w:type="gramStart"/>
      <w:r w:rsidRPr="00D723D6">
        <w:rPr>
          <w:color w:val="000000"/>
          <w:sz w:val="24"/>
          <w:szCs w:val="24"/>
        </w:rPr>
        <w:t>бизнес-моделей</w:t>
      </w:r>
      <w:proofErr w:type="spellEnd"/>
      <w:proofErr w:type="gramEnd"/>
      <w:r w:rsidRPr="00D723D6">
        <w:rPr>
          <w:color w:val="000000"/>
          <w:sz w:val="24"/>
          <w:szCs w:val="24"/>
        </w:rPr>
        <w:t xml:space="preserve">. </w:t>
      </w:r>
      <w:proofErr w:type="spellStart"/>
      <w:r w:rsidRPr="00D723D6">
        <w:rPr>
          <w:color w:val="000000"/>
          <w:sz w:val="24"/>
          <w:szCs w:val="24"/>
        </w:rPr>
        <w:t>Трансфер</w:t>
      </w:r>
      <w:proofErr w:type="spellEnd"/>
      <w:r w:rsidRPr="00D723D6">
        <w:rPr>
          <w:color w:val="000000"/>
          <w:sz w:val="24"/>
          <w:szCs w:val="24"/>
        </w:rPr>
        <w:t xml:space="preserve"> инновационных технологий. Модель «о</w:t>
      </w:r>
      <w:r w:rsidRPr="00D723D6">
        <w:rPr>
          <w:color w:val="000000"/>
          <w:sz w:val="24"/>
          <w:szCs w:val="24"/>
        </w:rPr>
        <w:t>т</w:t>
      </w:r>
      <w:r w:rsidRPr="00D723D6">
        <w:rPr>
          <w:color w:val="000000"/>
          <w:sz w:val="24"/>
          <w:szCs w:val="24"/>
        </w:rPr>
        <w:t>крытых инноваций».</w:t>
      </w:r>
    </w:p>
    <w:p w:rsidR="003F6BA9" w:rsidRPr="00D723D6" w:rsidRDefault="003F6BA9" w:rsidP="00201BD8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</w:p>
    <w:p w:rsidR="00E30ED7" w:rsidRPr="00D723D6" w:rsidRDefault="00E30ED7" w:rsidP="00E30ED7">
      <w:pPr>
        <w:tabs>
          <w:tab w:val="left" w:pos="900"/>
        </w:tabs>
        <w:ind w:firstLine="709"/>
        <w:jc w:val="center"/>
        <w:rPr>
          <w:bCs/>
          <w:color w:val="000000"/>
          <w:sz w:val="24"/>
          <w:szCs w:val="24"/>
        </w:rPr>
      </w:pPr>
      <w:r w:rsidRPr="00D723D6">
        <w:rPr>
          <w:bCs/>
          <w:color w:val="000000"/>
          <w:sz w:val="24"/>
          <w:szCs w:val="24"/>
        </w:rPr>
        <w:t>Тема 2.2. Управление рисками проекта</w:t>
      </w:r>
    </w:p>
    <w:p w:rsidR="00E30ED7" w:rsidRPr="00D723D6" w:rsidRDefault="00E30ED7" w:rsidP="00201BD8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D723D6">
        <w:rPr>
          <w:bCs/>
          <w:color w:val="000000"/>
          <w:sz w:val="24"/>
          <w:szCs w:val="24"/>
        </w:rPr>
        <w:t>Виды рисков. Классификация рисков проекта. Анализ рисков: качественный и к</w:t>
      </w:r>
      <w:r w:rsidRPr="00D723D6">
        <w:rPr>
          <w:bCs/>
          <w:color w:val="000000"/>
          <w:sz w:val="24"/>
          <w:szCs w:val="24"/>
        </w:rPr>
        <w:t>о</w:t>
      </w:r>
      <w:r w:rsidRPr="00D723D6">
        <w:rPr>
          <w:bCs/>
          <w:color w:val="000000"/>
          <w:sz w:val="24"/>
          <w:szCs w:val="24"/>
        </w:rPr>
        <w:t>личественный. Метод аналогий и статистический метод. Анализ чувствительности. Пр</w:t>
      </w:r>
      <w:r w:rsidRPr="00D723D6">
        <w:rPr>
          <w:bCs/>
          <w:color w:val="000000"/>
          <w:sz w:val="24"/>
          <w:szCs w:val="24"/>
        </w:rPr>
        <w:t>о</w:t>
      </w:r>
      <w:r w:rsidRPr="00D723D6">
        <w:rPr>
          <w:bCs/>
          <w:color w:val="000000"/>
          <w:sz w:val="24"/>
          <w:szCs w:val="24"/>
        </w:rPr>
        <w:t>верка устойчивости. Точка безубыточности. Корректировка параметров проекта. Форм</w:t>
      </w:r>
      <w:r w:rsidRPr="00D723D6">
        <w:rPr>
          <w:bCs/>
          <w:color w:val="000000"/>
          <w:sz w:val="24"/>
          <w:szCs w:val="24"/>
        </w:rPr>
        <w:t>а</w:t>
      </w:r>
      <w:r w:rsidRPr="00D723D6">
        <w:rPr>
          <w:bCs/>
          <w:color w:val="000000"/>
          <w:sz w:val="24"/>
          <w:szCs w:val="24"/>
        </w:rPr>
        <w:t>лизованное описание неопределенности. Анализ сценариев развития. Метод Монте-Карло. Метод теории игр. Методы снижения рисков. Распределение риска. Страхование риска. Резервирование средств. Метод частных рисков. Риски в плане финансирования. Орган</w:t>
      </w:r>
      <w:r w:rsidRPr="00D723D6">
        <w:rPr>
          <w:bCs/>
          <w:color w:val="000000"/>
          <w:sz w:val="24"/>
          <w:szCs w:val="24"/>
        </w:rPr>
        <w:t>и</w:t>
      </w:r>
      <w:r w:rsidRPr="00D723D6">
        <w:rPr>
          <w:bCs/>
          <w:color w:val="000000"/>
          <w:sz w:val="24"/>
          <w:szCs w:val="24"/>
        </w:rPr>
        <w:t>зация работ по анализу риска. Модель управления риском.</w:t>
      </w:r>
    </w:p>
    <w:p w:rsidR="00E30ED7" w:rsidRPr="00D723D6" w:rsidRDefault="00E30ED7" w:rsidP="00201BD8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</w:p>
    <w:p w:rsidR="00462E24" w:rsidRPr="00D723D6" w:rsidRDefault="00462E24" w:rsidP="00462E24">
      <w:pPr>
        <w:tabs>
          <w:tab w:val="left" w:pos="900"/>
        </w:tabs>
        <w:ind w:firstLine="709"/>
        <w:jc w:val="center"/>
        <w:rPr>
          <w:bCs/>
          <w:color w:val="000000"/>
          <w:sz w:val="24"/>
          <w:szCs w:val="24"/>
        </w:rPr>
      </w:pPr>
      <w:r w:rsidRPr="00D723D6">
        <w:rPr>
          <w:bCs/>
          <w:color w:val="000000"/>
          <w:sz w:val="24"/>
          <w:szCs w:val="24"/>
        </w:rPr>
        <w:lastRenderedPageBreak/>
        <w:t xml:space="preserve">Тема 2.3. Управление инновационными программами </w:t>
      </w:r>
      <w:r w:rsidR="00CD1723" w:rsidRPr="00D723D6">
        <w:rPr>
          <w:sz w:val="24"/>
          <w:szCs w:val="24"/>
        </w:rPr>
        <w:t>в системе здравоохранения</w:t>
      </w:r>
    </w:p>
    <w:p w:rsidR="00462E24" w:rsidRPr="00D723D6" w:rsidRDefault="00462E24" w:rsidP="00201BD8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D723D6">
        <w:rPr>
          <w:bCs/>
          <w:color w:val="000000"/>
          <w:sz w:val="24"/>
          <w:szCs w:val="24"/>
        </w:rPr>
        <w:t>Понятие корпоративной инновационной программы (КИП). Методы формирования КИП и управления ею. Оценка результативности КИП.  Управление КИП в междунаро</w:t>
      </w:r>
      <w:r w:rsidRPr="00D723D6">
        <w:rPr>
          <w:bCs/>
          <w:color w:val="000000"/>
          <w:sz w:val="24"/>
          <w:szCs w:val="24"/>
        </w:rPr>
        <w:t>д</w:t>
      </w:r>
      <w:r w:rsidRPr="00D723D6">
        <w:rPr>
          <w:bCs/>
          <w:color w:val="000000"/>
          <w:sz w:val="24"/>
          <w:szCs w:val="24"/>
        </w:rPr>
        <w:t>ных организациях.</w:t>
      </w:r>
    </w:p>
    <w:p w:rsidR="00462E24" w:rsidRPr="00D723D6" w:rsidRDefault="00462E24" w:rsidP="00462E24">
      <w:pPr>
        <w:tabs>
          <w:tab w:val="left" w:pos="900"/>
        </w:tabs>
        <w:ind w:firstLine="709"/>
        <w:jc w:val="center"/>
        <w:rPr>
          <w:bCs/>
          <w:color w:val="000000"/>
          <w:sz w:val="24"/>
          <w:szCs w:val="24"/>
        </w:rPr>
      </w:pPr>
      <w:r w:rsidRPr="00D723D6">
        <w:rPr>
          <w:bCs/>
          <w:color w:val="000000"/>
          <w:sz w:val="24"/>
          <w:szCs w:val="24"/>
        </w:rPr>
        <w:t>Тема 2.4. Проектная команда</w:t>
      </w:r>
    </w:p>
    <w:p w:rsidR="00462E24" w:rsidRPr="00D723D6" w:rsidRDefault="00462E24" w:rsidP="00462E24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D723D6">
        <w:rPr>
          <w:bCs/>
          <w:color w:val="000000"/>
          <w:sz w:val="24"/>
          <w:szCs w:val="24"/>
        </w:rPr>
        <w:t xml:space="preserve">Функции проектной команды. Особенности проектных команд для корпоративных проектов и для инновационных </w:t>
      </w:r>
      <w:proofErr w:type="spellStart"/>
      <w:r w:rsidRPr="00D723D6">
        <w:rPr>
          <w:bCs/>
          <w:color w:val="000000"/>
          <w:sz w:val="24"/>
          <w:szCs w:val="24"/>
        </w:rPr>
        <w:t>старт-апов</w:t>
      </w:r>
      <w:proofErr w:type="spellEnd"/>
      <w:r w:rsidRPr="00D723D6">
        <w:rPr>
          <w:bCs/>
          <w:color w:val="000000"/>
          <w:sz w:val="24"/>
          <w:szCs w:val="24"/>
        </w:rPr>
        <w:t xml:space="preserve">.  Методы развития </w:t>
      </w:r>
      <w:proofErr w:type="spellStart"/>
      <w:r w:rsidRPr="00D723D6">
        <w:rPr>
          <w:bCs/>
          <w:color w:val="000000"/>
          <w:sz w:val="24"/>
          <w:szCs w:val="24"/>
        </w:rPr>
        <w:t>креативности</w:t>
      </w:r>
      <w:proofErr w:type="spellEnd"/>
      <w:r w:rsidRPr="00D723D6">
        <w:rPr>
          <w:bCs/>
          <w:color w:val="000000"/>
          <w:sz w:val="24"/>
          <w:szCs w:val="24"/>
        </w:rPr>
        <w:t>. Методы управления конфликтами.</w:t>
      </w:r>
    </w:p>
    <w:p w:rsidR="00967487" w:rsidRPr="00D723D6" w:rsidRDefault="00967487" w:rsidP="0096748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67487" w:rsidRPr="00D723D6" w:rsidRDefault="00967487" w:rsidP="0096748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723D6">
        <w:rPr>
          <w:sz w:val="24"/>
          <w:szCs w:val="24"/>
        </w:rPr>
        <w:t>Тема 2.5. Структура разбиения работ по проекту и разработка проектно-сметной докуме</w:t>
      </w:r>
      <w:r w:rsidRPr="00D723D6">
        <w:rPr>
          <w:sz w:val="24"/>
          <w:szCs w:val="24"/>
        </w:rPr>
        <w:t>н</w:t>
      </w:r>
      <w:r w:rsidRPr="00D723D6">
        <w:rPr>
          <w:sz w:val="24"/>
          <w:szCs w:val="24"/>
        </w:rPr>
        <w:t>тации</w:t>
      </w:r>
    </w:p>
    <w:p w:rsidR="00967487" w:rsidRPr="00D723D6" w:rsidRDefault="00967487" w:rsidP="0096748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723D6">
        <w:rPr>
          <w:sz w:val="24"/>
          <w:szCs w:val="24"/>
        </w:rPr>
        <w:t>Понятие структуры разбиения работ.  Общая схема структуры разбиения работ. Разработка структуры разбиения работ. Структура разбиения работ и система учета и ко</w:t>
      </w:r>
      <w:r w:rsidRPr="00D723D6">
        <w:rPr>
          <w:sz w:val="24"/>
          <w:szCs w:val="24"/>
        </w:rPr>
        <w:t>н</w:t>
      </w:r>
      <w:r w:rsidRPr="00D723D6">
        <w:rPr>
          <w:sz w:val="24"/>
          <w:szCs w:val="24"/>
        </w:rPr>
        <w:t>троля. Структура разбиения работ и управление рисками. Подходы к построению стру</w:t>
      </w:r>
      <w:r w:rsidRPr="00D723D6">
        <w:rPr>
          <w:sz w:val="24"/>
          <w:szCs w:val="24"/>
        </w:rPr>
        <w:t>к</w:t>
      </w:r>
      <w:r w:rsidRPr="00D723D6">
        <w:rPr>
          <w:sz w:val="24"/>
          <w:szCs w:val="24"/>
        </w:rPr>
        <w:t>туры разбиения работ. Дедуктивная структуризация, индуктивная структуризация, код</w:t>
      </w:r>
      <w:r w:rsidRPr="00D723D6">
        <w:rPr>
          <w:sz w:val="24"/>
          <w:szCs w:val="24"/>
        </w:rPr>
        <w:t>и</w:t>
      </w:r>
      <w:r w:rsidRPr="00D723D6">
        <w:rPr>
          <w:sz w:val="24"/>
          <w:szCs w:val="24"/>
        </w:rPr>
        <w:t>фикация структуры разбиения работ. Структура разбиения работ и управление ресурсами.</w:t>
      </w:r>
    </w:p>
    <w:p w:rsidR="00462E24" w:rsidRPr="00D723D6" w:rsidRDefault="00967487" w:rsidP="00201BD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723D6">
        <w:rPr>
          <w:sz w:val="24"/>
          <w:szCs w:val="24"/>
        </w:rPr>
        <w:t>Состав и порядок разработки. Управление разработкой проектно-сметной докуме</w:t>
      </w:r>
      <w:r w:rsidRPr="00D723D6">
        <w:rPr>
          <w:sz w:val="24"/>
          <w:szCs w:val="24"/>
        </w:rPr>
        <w:t>н</w:t>
      </w:r>
      <w:r w:rsidRPr="00D723D6">
        <w:rPr>
          <w:sz w:val="24"/>
          <w:szCs w:val="24"/>
        </w:rPr>
        <w:t xml:space="preserve">тации. Этапы разработки проектно-сметной документации. </w:t>
      </w:r>
      <w:r w:rsidRPr="00D723D6">
        <w:rPr>
          <w:bCs/>
          <w:iCs/>
          <w:color w:val="000000"/>
          <w:sz w:val="24"/>
          <w:szCs w:val="24"/>
        </w:rPr>
        <w:t xml:space="preserve">Порядок разработки и расчета смет. Планирование затрат. </w:t>
      </w:r>
      <w:proofErr w:type="gramStart"/>
      <w:r w:rsidRPr="00D723D6">
        <w:rPr>
          <w:bCs/>
          <w:iCs/>
          <w:color w:val="000000"/>
          <w:sz w:val="24"/>
          <w:szCs w:val="24"/>
        </w:rPr>
        <w:t>Контроль за</w:t>
      </w:r>
      <w:proofErr w:type="gramEnd"/>
      <w:r w:rsidRPr="00D723D6">
        <w:rPr>
          <w:bCs/>
          <w:iCs/>
          <w:color w:val="000000"/>
          <w:sz w:val="24"/>
          <w:szCs w:val="24"/>
        </w:rPr>
        <w:t xml:space="preserve"> расходованием средств на проект. Функции м</w:t>
      </w:r>
      <w:r w:rsidRPr="00D723D6">
        <w:rPr>
          <w:bCs/>
          <w:iCs/>
          <w:color w:val="000000"/>
          <w:sz w:val="24"/>
          <w:szCs w:val="24"/>
        </w:rPr>
        <w:t>е</w:t>
      </w:r>
      <w:r w:rsidRPr="00D723D6">
        <w:rPr>
          <w:bCs/>
          <w:iCs/>
          <w:color w:val="000000"/>
          <w:sz w:val="24"/>
          <w:szCs w:val="24"/>
        </w:rPr>
        <w:t>неджера проекта.</w:t>
      </w:r>
      <w:r w:rsidRPr="00D723D6">
        <w:rPr>
          <w:sz w:val="24"/>
          <w:szCs w:val="24"/>
        </w:rPr>
        <w:t xml:space="preserve"> Типы проектных фирм. Выбор проектных фирм</w:t>
      </w:r>
    </w:p>
    <w:p w:rsidR="00B4075A" w:rsidRPr="00D723D6" w:rsidRDefault="00B4075A" w:rsidP="00201BD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4075A" w:rsidRPr="00D723D6" w:rsidRDefault="00B4075A" w:rsidP="00B4075A">
      <w:pPr>
        <w:tabs>
          <w:tab w:val="left" w:pos="900"/>
        </w:tabs>
        <w:ind w:firstLine="709"/>
        <w:jc w:val="center"/>
        <w:rPr>
          <w:bCs/>
          <w:color w:val="000000"/>
          <w:sz w:val="24"/>
          <w:szCs w:val="24"/>
        </w:rPr>
      </w:pPr>
      <w:r w:rsidRPr="00D723D6">
        <w:rPr>
          <w:bCs/>
          <w:color w:val="000000"/>
          <w:sz w:val="24"/>
          <w:szCs w:val="24"/>
        </w:rPr>
        <w:t>Тема 2.6. Финансирование инновационных проектов</w:t>
      </w:r>
      <w:r w:rsidR="00CD1723" w:rsidRPr="00D723D6">
        <w:rPr>
          <w:sz w:val="24"/>
          <w:szCs w:val="24"/>
        </w:rPr>
        <w:t xml:space="preserve"> в системе здравоохранения</w:t>
      </w:r>
    </w:p>
    <w:p w:rsidR="00B4075A" w:rsidRPr="00D723D6" w:rsidRDefault="00B4075A" w:rsidP="00B4075A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D723D6">
        <w:rPr>
          <w:sz w:val="24"/>
          <w:szCs w:val="24"/>
          <w:lang w:eastAsia="en-US"/>
        </w:rPr>
        <w:t>Особенности финансирования инновационных проектов. Корпоративные венчурные инв</w:t>
      </w:r>
      <w:r w:rsidRPr="00D723D6">
        <w:rPr>
          <w:sz w:val="24"/>
          <w:szCs w:val="24"/>
          <w:lang w:eastAsia="en-US"/>
        </w:rPr>
        <w:t>е</w:t>
      </w:r>
      <w:r w:rsidRPr="00D723D6">
        <w:rPr>
          <w:sz w:val="24"/>
          <w:szCs w:val="24"/>
          <w:lang w:eastAsia="en-US"/>
        </w:rPr>
        <w:t>стиции. Механизмы управления корпоративными венчурными проектами.</w:t>
      </w:r>
    </w:p>
    <w:p w:rsidR="00B4075A" w:rsidRPr="00D723D6" w:rsidRDefault="00B4075A" w:rsidP="00B4075A">
      <w:pPr>
        <w:tabs>
          <w:tab w:val="left" w:pos="900"/>
        </w:tabs>
        <w:ind w:firstLine="709"/>
        <w:jc w:val="center"/>
        <w:rPr>
          <w:bCs/>
          <w:color w:val="000000"/>
          <w:sz w:val="24"/>
          <w:szCs w:val="24"/>
        </w:rPr>
      </w:pPr>
    </w:p>
    <w:p w:rsidR="003A71E4" w:rsidRPr="00D723D6" w:rsidRDefault="00F803A3" w:rsidP="00245EF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723D6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D723D6">
        <w:rPr>
          <w:b/>
          <w:color w:val="000000"/>
          <w:sz w:val="24"/>
          <w:szCs w:val="24"/>
        </w:rPr>
        <w:t>обучающихся</w:t>
      </w:r>
      <w:proofErr w:type="gramEnd"/>
      <w:r w:rsidRPr="00D723D6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D723D6" w:rsidRDefault="003A57B5" w:rsidP="005F28C2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23D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D723D6" w:rsidRPr="00D723D6">
        <w:rPr>
          <w:rFonts w:ascii="Times New Roman" w:hAnsi="Times New Roman"/>
          <w:sz w:val="24"/>
          <w:szCs w:val="24"/>
        </w:rPr>
        <w:t>Орг</w:t>
      </w:r>
      <w:r w:rsidR="00D723D6" w:rsidRPr="00D723D6">
        <w:rPr>
          <w:rFonts w:ascii="Times New Roman" w:hAnsi="Times New Roman"/>
          <w:sz w:val="24"/>
          <w:szCs w:val="24"/>
        </w:rPr>
        <w:t>а</w:t>
      </w:r>
      <w:r w:rsidR="00D723D6" w:rsidRPr="00D723D6">
        <w:rPr>
          <w:rFonts w:ascii="Times New Roman" w:hAnsi="Times New Roman"/>
          <w:sz w:val="24"/>
          <w:szCs w:val="24"/>
        </w:rPr>
        <w:t>низационное проектирование в системе здравоохранения</w:t>
      </w:r>
      <w:r w:rsidRPr="00D723D6">
        <w:rPr>
          <w:rFonts w:ascii="Times New Roman" w:hAnsi="Times New Roman"/>
          <w:sz w:val="24"/>
          <w:szCs w:val="24"/>
        </w:rPr>
        <w:t>»/</w:t>
      </w:r>
      <w:r w:rsidR="00EF3A9D">
        <w:rPr>
          <w:rFonts w:ascii="Times New Roman" w:hAnsi="Times New Roman"/>
          <w:sz w:val="24"/>
          <w:szCs w:val="24"/>
        </w:rPr>
        <w:t>Е.А. Косьмина</w:t>
      </w:r>
      <w:r w:rsidR="00920199" w:rsidRPr="00D723D6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20199" w:rsidRPr="00D723D6">
        <w:rPr>
          <w:rFonts w:ascii="Times New Roman" w:hAnsi="Times New Roman"/>
          <w:sz w:val="24"/>
          <w:szCs w:val="24"/>
        </w:rPr>
        <w:t>Ом</w:t>
      </w:r>
      <w:proofErr w:type="gramEnd"/>
      <w:r w:rsidR="00920199" w:rsidRPr="00D723D6">
        <w:rPr>
          <w:rFonts w:ascii="Times New Roman" w:hAnsi="Times New Roman"/>
          <w:sz w:val="24"/>
          <w:szCs w:val="24"/>
        </w:rPr>
        <w:t xml:space="preserve">ск: </w:t>
      </w:r>
      <w:r w:rsidRPr="00D723D6">
        <w:rPr>
          <w:rFonts w:ascii="Times New Roman" w:hAnsi="Times New Roman"/>
          <w:sz w:val="24"/>
          <w:szCs w:val="24"/>
        </w:rPr>
        <w:t>Изд-во Омской гуманитарной академии</w:t>
      </w:r>
      <w:r w:rsidR="003D37CC">
        <w:rPr>
          <w:rFonts w:ascii="Times New Roman" w:hAnsi="Times New Roman"/>
          <w:sz w:val="24"/>
          <w:szCs w:val="24"/>
        </w:rPr>
        <w:t>, 2023</w:t>
      </w:r>
      <w:r w:rsidR="00B63ACA" w:rsidRPr="00D723D6">
        <w:rPr>
          <w:rFonts w:ascii="Times New Roman" w:hAnsi="Times New Roman"/>
          <w:sz w:val="24"/>
          <w:szCs w:val="24"/>
        </w:rPr>
        <w:t>.</w:t>
      </w:r>
    </w:p>
    <w:p w:rsidR="00B63ACA" w:rsidRPr="00D723D6" w:rsidRDefault="00B63ACA" w:rsidP="005F28C2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23D6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D723D6">
        <w:rPr>
          <w:rFonts w:ascii="Times New Roman" w:hAnsi="Times New Roman"/>
          <w:sz w:val="24"/>
          <w:szCs w:val="24"/>
        </w:rPr>
        <w:t>е</w:t>
      </w:r>
      <w:r w:rsidRPr="00D723D6">
        <w:rPr>
          <w:rFonts w:ascii="Times New Roman" w:hAnsi="Times New Roman"/>
          <w:sz w:val="24"/>
          <w:szCs w:val="24"/>
        </w:rPr>
        <w:t xml:space="preserve">мости и промежуточной </w:t>
      </w:r>
      <w:proofErr w:type="gramStart"/>
      <w:r w:rsidRPr="00D723D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723D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</w:t>
      </w:r>
      <w:r w:rsidRPr="00D723D6">
        <w:rPr>
          <w:rFonts w:ascii="Times New Roman" w:hAnsi="Times New Roman"/>
          <w:sz w:val="24"/>
          <w:szCs w:val="24"/>
        </w:rPr>
        <w:t>с</w:t>
      </w:r>
      <w:r w:rsidRPr="00D723D6">
        <w:rPr>
          <w:rFonts w:ascii="Times New Roman" w:hAnsi="Times New Roman"/>
          <w:sz w:val="24"/>
          <w:szCs w:val="24"/>
        </w:rPr>
        <w:t xml:space="preserve">шего образования – программам </w:t>
      </w:r>
      <w:proofErr w:type="spellStart"/>
      <w:r w:rsidRPr="00D723D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723D6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723D6">
        <w:rPr>
          <w:rFonts w:ascii="Times New Roman" w:hAnsi="Times New Roman"/>
          <w:sz w:val="24"/>
          <w:szCs w:val="24"/>
        </w:rPr>
        <w:t>ОмГА</w:t>
      </w:r>
      <w:proofErr w:type="spellEnd"/>
      <w:r w:rsidRPr="00D723D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63ACA" w:rsidRPr="00D723D6" w:rsidRDefault="00B63ACA" w:rsidP="005F28C2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23D6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D723D6">
        <w:rPr>
          <w:rFonts w:ascii="Times New Roman" w:hAnsi="Times New Roman"/>
          <w:sz w:val="24"/>
          <w:szCs w:val="24"/>
        </w:rPr>
        <w:t>ю</w:t>
      </w:r>
      <w:r w:rsidRPr="00D723D6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D723D6">
        <w:rPr>
          <w:rFonts w:ascii="Times New Roman" w:hAnsi="Times New Roman"/>
          <w:sz w:val="24"/>
          <w:szCs w:val="24"/>
        </w:rPr>
        <w:t>ОмГА</w:t>
      </w:r>
      <w:proofErr w:type="spellEnd"/>
      <w:r w:rsidRPr="00D723D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D723D6">
        <w:rPr>
          <w:rFonts w:ascii="Times New Roman" w:hAnsi="Times New Roman"/>
          <w:sz w:val="24"/>
          <w:szCs w:val="24"/>
        </w:rPr>
        <w:t>и</w:t>
      </w:r>
      <w:r w:rsidRPr="00D723D6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B63ACA" w:rsidRPr="00D723D6" w:rsidRDefault="00B63ACA" w:rsidP="005F28C2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23D6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723D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723D6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</w:t>
      </w:r>
      <w:r w:rsidRPr="00D723D6">
        <w:rPr>
          <w:rFonts w:ascii="Times New Roman" w:hAnsi="Times New Roman"/>
          <w:sz w:val="24"/>
          <w:szCs w:val="24"/>
        </w:rPr>
        <w:t>а</w:t>
      </w:r>
      <w:r w:rsidRPr="00D723D6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D723D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723D6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</w:t>
      </w:r>
      <w:r w:rsidRPr="00D723D6">
        <w:rPr>
          <w:rFonts w:ascii="Times New Roman" w:hAnsi="Times New Roman"/>
          <w:sz w:val="24"/>
          <w:szCs w:val="24"/>
        </w:rPr>
        <w:t>у</w:t>
      </w:r>
      <w:r w:rsidRPr="00D723D6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D723D6">
        <w:rPr>
          <w:rFonts w:ascii="Times New Roman" w:hAnsi="Times New Roman"/>
          <w:sz w:val="24"/>
          <w:szCs w:val="24"/>
        </w:rPr>
        <w:t>ОмГА</w:t>
      </w:r>
      <w:proofErr w:type="spellEnd"/>
      <w:r w:rsidRPr="00D723D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63ACA" w:rsidRPr="00D723D6" w:rsidRDefault="00B63ACA" w:rsidP="00B63AC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D723D6" w:rsidRDefault="00D723D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D723D6">
        <w:rPr>
          <w:b/>
          <w:color w:val="000000"/>
          <w:sz w:val="24"/>
          <w:szCs w:val="24"/>
        </w:rPr>
        <w:t>7</w:t>
      </w:r>
      <w:r w:rsidR="007F4B97" w:rsidRPr="00D723D6">
        <w:rPr>
          <w:b/>
          <w:color w:val="000000"/>
          <w:sz w:val="24"/>
          <w:szCs w:val="24"/>
        </w:rPr>
        <w:t>.</w:t>
      </w:r>
      <w:r w:rsidR="00785842" w:rsidRPr="00D723D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90EEB" w:rsidRDefault="00790EEB" w:rsidP="00790EEB">
      <w:pPr>
        <w:tabs>
          <w:tab w:val="left" w:pos="406"/>
        </w:tabs>
        <w:ind w:firstLine="709"/>
        <w:rPr>
          <w:b/>
          <w:bCs/>
          <w:sz w:val="24"/>
          <w:szCs w:val="24"/>
        </w:rPr>
      </w:pPr>
    </w:p>
    <w:p w:rsidR="00790EEB" w:rsidRPr="00925163" w:rsidRDefault="00790EEB" w:rsidP="00790EEB">
      <w:pPr>
        <w:tabs>
          <w:tab w:val="left" w:pos="993"/>
        </w:tabs>
        <w:ind w:firstLine="709"/>
        <w:rPr>
          <w:b/>
          <w:bCs/>
          <w:sz w:val="24"/>
          <w:szCs w:val="24"/>
        </w:rPr>
      </w:pPr>
      <w:r w:rsidRPr="00925163">
        <w:rPr>
          <w:b/>
          <w:bCs/>
          <w:sz w:val="24"/>
          <w:szCs w:val="24"/>
        </w:rPr>
        <w:lastRenderedPageBreak/>
        <w:t>Основная:</w:t>
      </w:r>
    </w:p>
    <w:p w:rsidR="00790EEB" w:rsidRPr="00925163" w:rsidRDefault="00EF3A9D" w:rsidP="00790EE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25163">
        <w:rPr>
          <w:sz w:val="24"/>
          <w:szCs w:val="24"/>
          <w:shd w:val="clear" w:color="auto" w:fill="FCFCFC"/>
        </w:rPr>
        <w:t>Воробьева, Т. В. Управление инвестиционным проектом [Электронный ресурс] / Т. В. Воробьева. — 3-е изд. — Электрон</w:t>
      </w:r>
      <w:proofErr w:type="gramStart"/>
      <w:r w:rsidRPr="00925163">
        <w:rPr>
          <w:sz w:val="24"/>
          <w:szCs w:val="24"/>
          <w:shd w:val="clear" w:color="auto" w:fill="FCFCFC"/>
        </w:rPr>
        <w:t>.</w:t>
      </w:r>
      <w:proofErr w:type="gramEnd"/>
      <w:r w:rsidRPr="00925163">
        <w:rPr>
          <w:sz w:val="24"/>
          <w:szCs w:val="24"/>
          <w:shd w:val="clear" w:color="auto" w:fill="FCFCFC"/>
        </w:rPr>
        <w:t xml:space="preserve"> </w:t>
      </w:r>
      <w:proofErr w:type="gramStart"/>
      <w:r w:rsidRPr="00925163">
        <w:rPr>
          <w:sz w:val="24"/>
          <w:szCs w:val="24"/>
          <w:shd w:val="clear" w:color="auto" w:fill="FCFCFC"/>
        </w:rPr>
        <w:t>т</w:t>
      </w:r>
      <w:proofErr w:type="gramEnd"/>
      <w:r w:rsidRPr="00925163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925163">
        <w:rPr>
          <w:sz w:val="24"/>
          <w:szCs w:val="24"/>
          <w:shd w:val="clear" w:color="auto" w:fill="FCFCFC"/>
        </w:rPr>
        <w:t xml:space="preserve"> :</w:t>
      </w:r>
      <w:proofErr w:type="gramEnd"/>
      <w:r w:rsidRPr="00925163">
        <w:rPr>
          <w:sz w:val="24"/>
          <w:szCs w:val="24"/>
          <w:shd w:val="clear" w:color="auto" w:fill="FCFCFC"/>
        </w:rPr>
        <w:t xml:space="preserve"> Интернет-Университет Информационных Технологий (ИНТУИТ), Ай Пи Эр </w:t>
      </w:r>
      <w:proofErr w:type="spellStart"/>
      <w:r w:rsidRPr="00925163">
        <w:rPr>
          <w:sz w:val="24"/>
          <w:szCs w:val="24"/>
          <w:shd w:val="clear" w:color="auto" w:fill="FCFCFC"/>
        </w:rPr>
        <w:t>Медиа</w:t>
      </w:r>
      <w:proofErr w:type="spellEnd"/>
      <w:r w:rsidRPr="00925163">
        <w:rPr>
          <w:sz w:val="24"/>
          <w:szCs w:val="24"/>
          <w:shd w:val="clear" w:color="auto" w:fill="FCFCFC"/>
        </w:rPr>
        <w:t xml:space="preserve">, 2019. — 146 </w:t>
      </w:r>
      <w:proofErr w:type="spellStart"/>
      <w:r w:rsidRPr="00925163">
        <w:rPr>
          <w:sz w:val="24"/>
          <w:szCs w:val="24"/>
          <w:shd w:val="clear" w:color="auto" w:fill="FCFCFC"/>
        </w:rPr>
        <w:t>c</w:t>
      </w:r>
      <w:proofErr w:type="spellEnd"/>
      <w:r w:rsidRPr="00925163">
        <w:rPr>
          <w:sz w:val="24"/>
          <w:szCs w:val="24"/>
          <w:shd w:val="clear" w:color="auto" w:fill="FCFCFC"/>
        </w:rPr>
        <w:t xml:space="preserve">. — 978-5-4486-0526-0. </w:t>
      </w:r>
      <w:r w:rsidRPr="00925163">
        <w:rPr>
          <w:sz w:val="24"/>
          <w:szCs w:val="24"/>
        </w:rPr>
        <w:t xml:space="preserve">Текст: электронный //ЭБС </w:t>
      </w:r>
      <w:proofErr w:type="spellStart"/>
      <w:r w:rsidRPr="00925163">
        <w:rPr>
          <w:sz w:val="24"/>
          <w:szCs w:val="24"/>
          <w:lang w:val="en-US"/>
        </w:rPr>
        <w:t>IPRBooks</w:t>
      </w:r>
      <w:proofErr w:type="spellEnd"/>
      <w:r w:rsidRPr="00925163">
        <w:rPr>
          <w:sz w:val="24"/>
          <w:szCs w:val="24"/>
        </w:rPr>
        <w:t xml:space="preserve"> [сайт]. — URL</w:t>
      </w:r>
      <w:r w:rsidRPr="00925163">
        <w:rPr>
          <w:sz w:val="24"/>
          <w:szCs w:val="24"/>
          <w:shd w:val="clear" w:color="auto" w:fill="FCFCFC"/>
        </w:rPr>
        <w:t xml:space="preserve">: </w:t>
      </w:r>
      <w:hyperlink r:id="rId7" w:history="1">
        <w:r w:rsidRPr="00925163">
          <w:rPr>
            <w:rStyle w:val="a8"/>
            <w:color w:val="auto"/>
            <w:sz w:val="24"/>
            <w:szCs w:val="24"/>
            <w:u w:val="none"/>
            <w:shd w:val="clear" w:color="auto" w:fill="FCFCFC"/>
          </w:rPr>
          <w:t>http://www.iprbookshop.ru/79731.html</w:t>
        </w:r>
      </w:hyperlink>
    </w:p>
    <w:p w:rsidR="00790EEB" w:rsidRPr="00925163" w:rsidRDefault="00EF3A9D" w:rsidP="00790EE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25163">
        <w:rPr>
          <w:sz w:val="24"/>
          <w:szCs w:val="24"/>
          <w:shd w:val="clear" w:color="auto" w:fill="FCFCFC"/>
        </w:rPr>
        <w:t>Синенко, С. А. Управление проектами [Электронный ресурс]</w:t>
      </w:r>
      <w:proofErr w:type="gramStart"/>
      <w:r w:rsidRPr="00925163">
        <w:rPr>
          <w:sz w:val="24"/>
          <w:szCs w:val="24"/>
          <w:shd w:val="clear" w:color="auto" w:fill="FCFCFC"/>
        </w:rPr>
        <w:t xml:space="preserve"> :</w:t>
      </w:r>
      <w:proofErr w:type="gramEnd"/>
      <w:r w:rsidRPr="00925163">
        <w:rPr>
          <w:sz w:val="24"/>
          <w:szCs w:val="24"/>
          <w:shd w:val="clear" w:color="auto" w:fill="FCFCFC"/>
        </w:rPr>
        <w:t xml:space="preserve"> учебно-практическое пособие / С. А. Синенко, А. М. Славин, Б. В. </w:t>
      </w:r>
      <w:proofErr w:type="spellStart"/>
      <w:r w:rsidRPr="00925163">
        <w:rPr>
          <w:sz w:val="24"/>
          <w:szCs w:val="24"/>
          <w:shd w:val="clear" w:color="auto" w:fill="FCFCFC"/>
        </w:rPr>
        <w:t>Жадановский</w:t>
      </w:r>
      <w:proofErr w:type="spellEnd"/>
      <w:r w:rsidRPr="00925163">
        <w:rPr>
          <w:sz w:val="24"/>
          <w:szCs w:val="24"/>
          <w:shd w:val="clear" w:color="auto" w:fill="FCFCFC"/>
        </w:rPr>
        <w:t>. — Электрон</w:t>
      </w:r>
      <w:proofErr w:type="gramStart"/>
      <w:r w:rsidRPr="00925163">
        <w:rPr>
          <w:sz w:val="24"/>
          <w:szCs w:val="24"/>
          <w:shd w:val="clear" w:color="auto" w:fill="FCFCFC"/>
        </w:rPr>
        <w:t>.</w:t>
      </w:r>
      <w:proofErr w:type="gramEnd"/>
      <w:r w:rsidRPr="00925163">
        <w:rPr>
          <w:sz w:val="24"/>
          <w:szCs w:val="24"/>
          <w:shd w:val="clear" w:color="auto" w:fill="FCFCFC"/>
        </w:rPr>
        <w:t xml:space="preserve"> </w:t>
      </w:r>
      <w:proofErr w:type="gramStart"/>
      <w:r w:rsidRPr="00925163">
        <w:rPr>
          <w:sz w:val="24"/>
          <w:szCs w:val="24"/>
          <w:shd w:val="clear" w:color="auto" w:fill="FCFCFC"/>
        </w:rPr>
        <w:t>т</w:t>
      </w:r>
      <w:proofErr w:type="gramEnd"/>
      <w:r w:rsidRPr="00925163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925163">
        <w:rPr>
          <w:sz w:val="24"/>
          <w:szCs w:val="24"/>
          <w:shd w:val="clear" w:color="auto" w:fill="FCFCFC"/>
        </w:rPr>
        <w:t xml:space="preserve"> :</w:t>
      </w:r>
      <w:proofErr w:type="gramEnd"/>
      <w:r w:rsidRPr="00925163">
        <w:rPr>
          <w:sz w:val="24"/>
          <w:szCs w:val="24"/>
          <w:shd w:val="clear" w:color="auto" w:fill="FCFCFC"/>
        </w:rPr>
        <w:t xml:space="preserve"> Московский государственный строительный университет, Ай Пи Эр </w:t>
      </w:r>
      <w:proofErr w:type="spellStart"/>
      <w:r w:rsidRPr="00925163">
        <w:rPr>
          <w:sz w:val="24"/>
          <w:szCs w:val="24"/>
          <w:shd w:val="clear" w:color="auto" w:fill="FCFCFC"/>
        </w:rPr>
        <w:t>Медиа</w:t>
      </w:r>
      <w:proofErr w:type="spellEnd"/>
      <w:r w:rsidRPr="00925163">
        <w:rPr>
          <w:sz w:val="24"/>
          <w:szCs w:val="24"/>
          <w:shd w:val="clear" w:color="auto" w:fill="FCFCFC"/>
        </w:rPr>
        <w:t xml:space="preserve">, ЭБС АСВ, 2015. — 181 </w:t>
      </w:r>
      <w:proofErr w:type="spellStart"/>
      <w:r w:rsidRPr="00925163">
        <w:rPr>
          <w:sz w:val="24"/>
          <w:szCs w:val="24"/>
          <w:shd w:val="clear" w:color="auto" w:fill="FCFCFC"/>
        </w:rPr>
        <w:t>c</w:t>
      </w:r>
      <w:proofErr w:type="spellEnd"/>
      <w:r w:rsidRPr="00925163">
        <w:rPr>
          <w:sz w:val="24"/>
          <w:szCs w:val="24"/>
          <w:shd w:val="clear" w:color="auto" w:fill="FCFCFC"/>
        </w:rPr>
        <w:t xml:space="preserve">. — 978-5-7264-1212-2. </w:t>
      </w:r>
      <w:r w:rsidRPr="00925163">
        <w:rPr>
          <w:sz w:val="24"/>
          <w:szCs w:val="24"/>
        </w:rPr>
        <w:t xml:space="preserve">Текст: электронный //ЭБС </w:t>
      </w:r>
      <w:proofErr w:type="spellStart"/>
      <w:r w:rsidRPr="00925163">
        <w:rPr>
          <w:sz w:val="24"/>
          <w:szCs w:val="24"/>
          <w:lang w:val="en-US"/>
        </w:rPr>
        <w:t>IPRBooks</w:t>
      </w:r>
      <w:proofErr w:type="spellEnd"/>
      <w:r w:rsidRPr="00925163">
        <w:rPr>
          <w:sz w:val="24"/>
          <w:szCs w:val="24"/>
        </w:rPr>
        <w:t xml:space="preserve"> [сайт]. — URL</w:t>
      </w:r>
      <w:r w:rsidRPr="00925163">
        <w:rPr>
          <w:sz w:val="24"/>
          <w:szCs w:val="24"/>
          <w:shd w:val="clear" w:color="auto" w:fill="FCFCFC"/>
        </w:rPr>
        <w:t xml:space="preserve">: </w:t>
      </w:r>
      <w:hyperlink r:id="rId8" w:history="1">
        <w:r w:rsidRPr="00925163">
          <w:rPr>
            <w:rStyle w:val="a8"/>
            <w:color w:val="auto"/>
            <w:sz w:val="24"/>
            <w:szCs w:val="24"/>
            <w:u w:val="none"/>
            <w:shd w:val="clear" w:color="auto" w:fill="FCFCFC"/>
          </w:rPr>
          <w:t>http://www.iprbookshop.ru/40574.html</w:t>
        </w:r>
      </w:hyperlink>
    </w:p>
    <w:p w:rsidR="00790EEB" w:rsidRPr="00925163" w:rsidRDefault="00790EEB" w:rsidP="00790EEB">
      <w:pPr>
        <w:tabs>
          <w:tab w:val="left" w:pos="993"/>
        </w:tabs>
        <w:ind w:firstLine="709"/>
        <w:rPr>
          <w:b/>
          <w:bCs/>
          <w:sz w:val="24"/>
          <w:szCs w:val="24"/>
        </w:rPr>
      </w:pPr>
    </w:p>
    <w:p w:rsidR="00790EEB" w:rsidRPr="00925163" w:rsidRDefault="00790EEB" w:rsidP="00790EEB">
      <w:pPr>
        <w:tabs>
          <w:tab w:val="left" w:pos="993"/>
        </w:tabs>
        <w:ind w:firstLine="709"/>
        <w:rPr>
          <w:b/>
          <w:bCs/>
          <w:sz w:val="24"/>
          <w:szCs w:val="24"/>
        </w:rPr>
      </w:pPr>
      <w:r w:rsidRPr="00925163">
        <w:rPr>
          <w:b/>
          <w:bCs/>
          <w:sz w:val="24"/>
          <w:szCs w:val="24"/>
        </w:rPr>
        <w:t>Дополнительная:</w:t>
      </w:r>
    </w:p>
    <w:p w:rsidR="00EF3A9D" w:rsidRPr="00925163" w:rsidRDefault="00EF3A9D" w:rsidP="00EF3A9D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25163">
        <w:rPr>
          <w:iCs/>
          <w:sz w:val="24"/>
          <w:szCs w:val="24"/>
          <w:shd w:val="clear" w:color="auto" w:fill="FFFFFF"/>
        </w:rPr>
        <w:t>Решетников, А. В. </w:t>
      </w:r>
      <w:r w:rsidRPr="00925163">
        <w:rPr>
          <w:sz w:val="24"/>
          <w:szCs w:val="24"/>
          <w:shd w:val="clear" w:color="auto" w:fill="FFFFFF"/>
        </w:rPr>
        <w:t>Экономика и управление в здравоохранении</w:t>
      </w:r>
      <w:proofErr w:type="gramStart"/>
      <w:r w:rsidRPr="00925163">
        <w:rPr>
          <w:sz w:val="24"/>
          <w:szCs w:val="24"/>
          <w:shd w:val="clear" w:color="auto" w:fill="FFFFFF"/>
        </w:rPr>
        <w:t xml:space="preserve"> :</w:t>
      </w:r>
      <w:proofErr w:type="gramEnd"/>
      <w:r w:rsidRPr="00925163">
        <w:rPr>
          <w:sz w:val="24"/>
          <w:szCs w:val="24"/>
          <w:shd w:val="clear" w:color="auto" w:fill="FFFFFF"/>
        </w:rPr>
        <w:t xml:space="preserve"> учебник и пра</w:t>
      </w:r>
      <w:r w:rsidRPr="00925163">
        <w:rPr>
          <w:sz w:val="24"/>
          <w:szCs w:val="24"/>
          <w:shd w:val="clear" w:color="auto" w:fill="FFFFFF"/>
        </w:rPr>
        <w:t>к</w:t>
      </w:r>
      <w:r w:rsidRPr="00925163">
        <w:rPr>
          <w:sz w:val="24"/>
          <w:szCs w:val="24"/>
          <w:shd w:val="clear" w:color="auto" w:fill="FFFFFF"/>
        </w:rPr>
        <w:t xml:space="preserve">тикум для вузов / А. В. Решетников, Н. Г. </w:t>
      </w:r>
      <w:proofErr w:type="spellStart"/>
      <w:r w:rsidRPr="00925163">
        <w:rPr>
          <w:sz w:val="24"/>
          <w:szCs w:val="24"/>
          <w:shd w:val="clear" w:color="auto" w:fill="FFFFFF"/>
        </w:rPr>
        <w:t>Шамшурина</w:t>
      </w:r>
      <w:proofErr w:type="spellEnd"/>
      <w:r w:rsidRPr="00925163">
        <w:rPr>
          <w:sz w:val="24"/>
          <w:szCs w:val="24"/>
          <w:shd w:val="clear" w:color="auto" w:fill="FFFFFF"/>
        </w:rPr>
        <w:t xml:space="preserve">, В. И. </w:t>
      </w:r>
      <w:proofErr w:type="spellStart"/>
      <w:r w:rsidRPr="00925163">
        <w:rPr>
          <w:sz w:val="24"/>
          <w:szCs w:val="24"/>
          <w:shd w:val="clear" w:color="auto" w:fill="FFFFFF"/>
        </w:rPr>
        <w:t>Шамшурин</w:t>
      </w:r>
      <w:proofErr w:type="spellEnd"/>
      <w:r w:rsidRPr="00925163">
        <w:rPr>
          <w:sz w:val="24"/>
          <w:szCs w:val="24"/>
          <w:shd w:val="clear" w:color="auto" w:fill="FFFFFF"/>
        </w:rPr>
        <w:t xml:space="preserve"> ; под общей р</w:t>
      </w:r>
      <w:r w:rsidRPr="00925163">
        <w:rPr>
          <w:sz w:val="24"/>
          <w:szCs w:val="24"/>
          <w:shd w:val="clear" w:color="auto" w:fill="FFFFFF"/>
        </w:rPr>
        <w:t>е</w:t>
      </w:r>
      <w:r w:rsidRPr="00925163">
        <w:rPr>
          <w:sz w:val="24"/>
          <w:szCs w:val="24"/>
          <w:shd w:val="clear" w:color="auto" w:fill="FFFFFF"/>
        </w:rPr>
        <w:t>дакцией А. В. Решетникова. — Москва</w:t>
      </w:r>
      <w:proofErr w:type="gramStart"/>
      <w:r w:rsidRPr="00925163">
        <w:rPr>
          <w:sz w:val="24"/>
          <w:szCs w:val="24"/>
          <w:shd w:val="clear" w:color="auto" w:fill="FFFFFF"/>
        </w:rPr>
        <w:t xml:space="preserve"> :</w:t>
      </w:r>
      <w:proofErr w:type="gramEnd"/>
      <w:r w:rsidRPr="00925163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25163">
        <w:rPr>
          <w:sz w:val="24"/>
          <w:szCs w:val="24"/>
          <w:shd w:val="clear" w:color="auto" w:fill="FFFFFF"/>
        </w:rPr>
        <w:t>Юрайт</w:t>
      </w:r>
      <w:proofErr w:type="spellEnd"/>
      <w:r w:rsidRPr="00925163">
        <w:rPr>
          <w:sz w:val="24"/>
          <w:szCs w:val="24"/>
          <w:shd w:val="clear" w:color="auto" w:fill="FFFFFF"/>
        </w:rPr>
        <w:t xml:space="preserve">, 2018. — 303 </w:t>
      </w:r>
      <w:proofErr w:type="gramStart"/>
      <w:r w:rsidRPr="00925163">
        <w:rPr>
          <w:sz w:val="24"/>
          <w:szCs w:val="24"/>
          <w:shd w:val="clear" w:color="auto" w:fill="FFFFFF"/>
        </w:rPr>
        <w:t>с</w:t>
      </w:r>
      <w:proofErr w:type="gramEnd"/>
      <w:r w:rsidRPr="00925163">
        <w:rPr>
          <w:sz w:val="24"/>
          <w:szCs w:val="24"/>
          <w:shd w:val="clear" w:color="auto" w:fill="FFFFFF"/>
        </w:rPr>
        <w:t>. — (Специ</w:t>
      </w:r>
      <w:r w:rsidRPr="00925163">
        <w:rPr>
          <w:sz w:val="24"/>
          <w:szCs w:val="24"/>
          <w:shd w:val="clear" w:color="auto" w:fill="FFFFFF"/>
        </w:rPr>
        <w:t>а</w:t>
      </w:r>
      <w:r w:rsidRPr="00925163">
        <w:rPr>
          <w:sz w:val="24"/>
          <w:szCs w:val="24"/>
          <w:shd w:val="clear" w:color="auto" w:fill="FFFFFF"/>
        </w:rPr>
        <w:t>лист). — ISBN 978-5-534-00752-7. — Текст</w:t>
      </w:r>
      <w:proofErr w:type="gramStart"/>
      <w:r w:rsidRPr="00925163">
        <w:rPr>
          <w:sz w:val="24"/>
          <w:szCs w:val="24"/>
          <w:shd w:val="clear" w:color="auto" w:fill="FFFFFF"/>
        </w:rPr>
        <w:t xml:space="preserve"> :</w:t>
      </w:r>
      <w:proofErr w:type="gramEnd"/>
      <w:r w:rsidRPr="0092516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25163">
        <w:rPr>
          <w:sz w:val="24"/>
          <w:szCs w:val="24"/>
          <w:shd w:val="clear" w:color="auto" w:fill="FFFFFF"/>
        </w:rPr>
        <w:t>Юрайт</w:t>
      </w:r>
      <w:proofErr w:type="spellEnd"/>
      <w:r w:rsidRPr="00925163">
        <w:rPr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925163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https://biblio-online.ru/bcode/413739</w:t>
        </w:r>
      </w:hyperlink>
    </w:p>
    <w:p w:rsidR="00790EEB" w:rsidRPr="00925163" w:rsidRDefault="00EF3A9D" w:rsidP="00EF3A9D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25163">
        <w:rPr>
          <w:sz w:val="24"/>
          <w:szCs w:val="24"/>
          <w:shd w:val="clear" w:color="auto" w:fill="FCFCFC"/>
        </w:rPr>
        <w:t xml:space="preserve">Управление проектами с использованием </w:t>
      </w:r>
      <w:proofErr w:type="spellStart"/>
      <w:r w:rsidRPr="00925163">
        <w:rPr>
          <w:sz w:val="24"/>
          <w:szCs w:val="24"/>
          <w:shd w:val="clear" w:color="auto" w:fill="FCFCFC"/>
        </w:rPr>
        <w:t>Microsoft</w:t>
      </w:r>
      <w:proofErr w:type="spellEnd"/>
      <w:r w:rsidRPr="00925163">
        <w:rPr>
          <w:sz w:val="24"/>
          <w:szCs w:val="24"/>
          <w:shd w:val="clear" w:color="auto" w:fill="FCFCFC"/>
        </w:rPr>
        <w:t xml:space="preserve"> </w:t>
      </w:r>
      <w:proofErr w:type="spellStart"/>
      <w:r w:rsidRPr="00925163">
        <w:rPr>
          <w:sz w:val="24"/>
          <w:szCs w:val="24"/>
          <w:shd w:val="clear" w:color="auto" w:fill="FCFCFC"/>
        </w:rPr>
        <w:t>Project</w:t>
      </w:r>
      <w:proofErr w:type="spellEnd"/>
      <w:r w:rsidRPr="00925163">
        <w:rPr>
          <w:sz w:val="24"/>
          <w:szCs w:val="24"/>
          <w:shd w:val="clear" w:color="auto" w:fill="FCFCFC"/>
        </w:rPr>
        <w:t xml:space="preserve"> [Электронный ресурс] / Т. С. Васючкова, М. А. </w:t>
      </w:r>
      <w:proofErr w:type="spellStart"/>
      <w:r w:rsidRPr="00925163">
        <w:rPr>
          <w:sz w:val="24"/>
          <w:szCs w:val="24"/>
          <w:shd w:val="clear" w:color="auto" w:fill="FCFCFC"/>
        </w:rPr>
        <w:t>Держо</w:t>
      </w:r>
      <w:proofErr w:type="spellEnd"/>
      <w:r w:rsidRPr="00925163">
        <w:rPr>
          <w:sz w:val="24"/>
          <w:szCs w:val="24"/>
          <w:shd w:val="clear" w:color="auto" w:fill="FCFCFC"/>
        </w:rPr>
        <w:t xml:space="preserve">, Н. А. </w:t>
      </w:r>
      <w:proofErr w:type="spellStart"/>
      <w:r w:rsidRPr="00925163">
        <w:rPr>
          <w:sz w:val="24"/>
          <w:szCs w:val="24"/>
          <w:shd w:val="clear" w:color="auto" w:fill="FCFCFC"/>
        </w:rPr>
        <w:t>Иванчева</w:t>
      </w:r>
      <w:proofErr w:type="spellEnd"/>
      <w:r w:rsidRPr="00925163">
        <w:rPr>
          <w:sz w:val="24"/>
          <w:szCs w:val="24"/>
          <w:shd w:val="clear" w:color="auto" w:fill="FCFCFC"/>
        </w:rPr>
        <w:t xml:space="preserve">, Т. П. </w:t>
      </w:r>
      <w:proofErr w:type="spellStart"/>
      <w:r w:rsidRPr="00925163">
        <w:rPr>
          <w:sz w:val="24"/>
          <w:szCs w:val="24"/>
          <w:shd w:val="clear" w:color="auto" w:fill="FCFCFC"/>
        </w:rPr>
        <w:t>Пухначева</w:t>
      </w:r>
      <w:proofErr w:type="spellEnd"/>
      <w:r w:rsidRPr="00925163">
        <w:rPr>
          <w:sz w:val="24"/>
          <w:szCs w:val="24"/>
          <w:shd w:val="clear" w:color="auto" w:fill="FCFCFC"/>
        </w:rPr>
        <w:t>. — Электрон</w:t>
      </w:r>
      <w:proofErr w:type="gramStart"/>
      <w:r w:rsidRPr="00925163">
        <w:rPr>
          <w:sz w:val="24"/>
          <w:szCs w:val="24"/>
          <w:shd w:val="clear" w:color="auto" w:fill="FCFCFC"/>
        </w:rPr>
        <w:t>.</w:t>
      </w:r>
      <w:proofErr w:type="gramEnd"/>
      <w:r w:rsidRPr="00925163">
        <w:rPr>
          <w:sz w:val="24"/>
          <w:szCs w:val="24"/>
          <w:shd w:val="clear" w:color="auto" w:fill="FCFCFC"/>
        </w:rPr>
        <w:t xml:space="preserve"> </w:t>
      </w:r>
      <w:proofErr w:type="gramStart"/>
      <w:r w:rsidRPr="00925163">
        <w:rPr>
          <w:sz w:val="24"/>
          <w:szCs w:val="24"/>
          <w:shd w:val="clear" w:color="auto" w:fill="FCFCFC"/>
        </w:rPr>
        <w:t>т</w:t>
      </w:r>
      <w:proofErr w:type="gramEnd"/>
      <w:r w:rsidRPr="00925163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925163">
        <w:rPr>
          <w:sz w:val="24"/>
          <w:szCs w:val="24"/>
          <w:shd w:val="clear" w:color="auto" w:fill="FCFCFC"/>
        </w:rPr>
        <w:t xml:space="preserve"> :</w:t>
      </w:r>
      <w:proofErr w:type="gramEnd"/>
      <w:r w:rsidRPr="00925163">
        <w:rPr>
          <w:sz w:val="24"/>
          <w:szCs w:val="24"/>
          <w:shd w:val="clear" w:color="auto" w:fill="FCFCFC"/>
        </w:rPr>
        <w:t xml:space="preserve"> Интернет-Университет Информационных Технологий (ИНТУИТ), 2016. — 147 </w:t>
      </w:r>
      <w:proofErr w:type="spellStart"/>
      <w:r w:rsidRPr="00925163">
        <w:rPr>
          <w:sz w:val="24"/>
          <w:szCs w:val="24"/>
          <w:shd w:val="clear" w:color="auto" w:fill="FCFCFC"/>
        </w:rPr>
        <w:t>c</w:t>
      </w:r>
      <w:proofErr w:type="spellEnd"/>
      <w:r w:rsidRPr="00925163">
        <w:rPr>
          <w:sz w:val="24"/>
          <w:szCs w:val="24"/>
          <w:shd w:val="clear" w:color="auto" w:fill="FCFCFC"/>
        </w:rPr>
        <w:t xml:space="preserve">. — 2227-8397. </w:t>
      </w:r>
      <w:r w:rsidRPr="00925163">
        <w:rPr>
          <w:sz w:val="24"/>
          <w:szCs w:val="24"/>
        </w:rPr>
        <w:t xml:space="preserve">Текст: электронный //ЭБС </w:t>
      </w:r>
      <w:proofErr w:type="spellStart"/>
      <w:r w:rsidRPr="00925163">
        <w:rPr>
          <w:sz w:val="24"/>
          <w:szCs w:val="24"/>
          <w:lang w:val="en-US"/>
        </w:rPr>
        <w:t>IPRBooks</w:t>
      </w:r>
      <w:proofErr w:type="spellEnd"/>
      <w:r w:rsidRPr="00925163">
        <w:rPr>
          <w:sz w:val="24"/>
          <w:szCs w:val="24"/>
        </w:rPr>
        <w:t xml:space="preserve"> [сайт]. — URL</w:t>
      </w:r>
      <w:r w:rsidRPr="00925163">
        <w:rPr>
          <w:sz w:val="24"/>
          <w:szCs w:val="24"/>
          <w:shd w:val="clear" w:color="auto" w:fill="FCFCFC"/>
        </w:rPr>
        <w:t xml:space="preserve">: </w:t>
      </w:r>
      <w:hyperlink r:id="rId10" w:history="1">
        <w:r w:rsidRPr="00925163">
          <w:rPr>
            <w:rStyle w:val="a8"/>
            <w:color w:val="auto"/>
            <w:sz w:val="24"/>
            <w:szCs w:val="24"/>
            <w:u w:val="none"/>
            <w:shd w:val="clear" w:color="auto" w:fill="FCFCFC"/>
          </w:rPr>
          <w:t>http://www.iprbookshop.ru/52169.html</w:t>
        </w:r>
      </w:hyperlink>
    </w:p>
    <w:p w:rsidR="00EF3A9D" w:rsidRPr="00DB7FF4" w:rsidRDefault="00EF3A9D" w:rsidP="00790EEB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B63ACA" w:rsidRPr="009801EA" w:rsidRDefault="00D723D6" w:rsidP="00B63AC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63ACA" w:rsidRPr="009801EA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B63ACA" w:rsidRPr="009801EA">
        <w:rPr>
          <w:b/>
          <w:sz w:val="24"/>
          <w:szCs w:val="24"/>
        </w:rPr>
        <w:t>р</w:t>
      </w:r>
      <w:r w:rsidR="00B63ACA" w:rsidRPr="009801EA">
        <w:rPr>
          <w:b/>
          <w:sz w:val="24"/>
          <w:szCs w:val="24"/>
        </w:rPr>
        <w:t>нет», необходимых для освоения дисциплины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801E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801EA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801EA">
        <w:rPr>
          <w:rFonts w:ascii="Times New Roman" w:hAnsi="Times New Roman"/>
          <w:sz w:val="24"/>
          <w:szCs w:val="24"/>
        </w:rPr>
        <w:t>Юрайт</w:t>
      </w:r>
      <w:proofErr w:type="spellEnd"/>
      <w:r w:rsidRPr="009801EA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801EA">
        <w:rPr>
          <w:rFonts w:ascii="Times New Roman" w:hAnsi="Times New Roman"/>
          <w:sz w:val="24"/>
          <w:szCs w:val="24"/>
        </w:rPr>
        <w:t>e-library.ru</w:t>
      </w:r>
      <w:proofErr w:type="spellEnd"/>
      <w:r w:rsidRPr="009801EA">
        <w:rPr>
          <w:rFonts w:ascii="Times New Roman" w:hAnsi="Times New Roman"/>
          <w:sz w:val="24"/>
          <w:szCs w:val="24"/>
        </w:rPr>
        <w:t xml:space="preserve"> Режим доступа: http://elibrary.ru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801EA">
        <w:rPr>
          <w:rFonts w:ascii="Times New Roman" w:hAnsi="Times New Roman"/>
          <w:sz w:val="24"/>
          <w:szCs w:val="24"/>
        </w:rPr>
        <w:t>Elsevier</w:t>
      </w:r>
      <w:proofErr w:type="spellEnd"/>
      <w:r w:rsidRPr="009801EA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9801EA">
        <w:rPr>
          <w:rFonts w:ascii="Times New Roman" w:hAnsi="Times New Roman"/>
          <w:sz w:val="24"/>
          <w:szCs w:val="24"/>
        </w:rPr>
        <w:t>www.edu.ru</w:t>
      </w:r>
      <w:proofErr w:type="spellEnd"/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9801EA">
        <w:rPr>
          <w:rFonts w:ascii="Times New Roman" w:hAnsi="Times New Roman"/>
          <w:sz w:val="24"/>
          <w:szCs w:val="24"/>
        </w:rPr>
        <w:t>е</w:t>
      </w:r>
      <w:r w:rsidRPr="009801EA">
        <w:rPr>
          <w:rFonts w:ascii="Times New Roman" w:hAnsi="Times New Roman"/>
          <w:sz w:val="24"/>
          <w:szCs w:val="24"/>
        </w:rPr>
        <w:t>жим доступа: http://www.benran.ru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B63ACA" w:rsidRPr="009801EA" w:rsidRDefault="00B63ACA" w:rsidP="004E5AC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B63ACA" w:rsidRPr="009801EA" w:rsidRDefault="00B63ACA" w:rsidP="00B63ACA">
      <w:pPr>
        <w:ind w:firstLine="709"/>
        <w:jc w:val="both"/>
        <w:rPr>
          <w:rFonts w:eastAsia="Calibri"/>
          <w:sz w:val="24"/>
          <w:szCs w:val="24"/>
        </w:rPr>
      </w:pPr>
      <w:r w:rsidRPr="009801EA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9801EA">
        <w:rPr>
          <w:sz w:val="24"/>
          <w:szCs w:val="24"/>
        </w:rPr>
        <w:t>электроннойинформационно-образовательной</w:t>
      </w:r>
      <w:proofErr w:type="spellEnd"/>
      <w:r w:rsidRPr="009801EA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801EA">
        <w:rPr>
          <w:sz w:val="24"/>
          <w:szCs w:val="24"/>
        </w:rPr>
        <w:t>ж</w:t>
      </w:r>
      <w:r w:rsidRPr="009801EA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9801EA">
        <w:rPr>
          <w:sz w:val="24"/>
          <w:szCs w:val="24"/>
        </w:rPr>
        <w:t>имеетсядоступ</w:t>
      </w:r>
      <w:proofErr w:type="spellEnd"/>
      <w:r w:rsidRPr="009801EA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 xml:space="preserve">ции как на </w:t>
      </w:r>
      <w:proofErr w:type="spellStart"/>
      <w:r w:rsidRPr="009801EA">
        <w:rPr>
          <w:sz w:val="24"/>
          <w:szCs w:val="24"/>
        </w:rPr>
        <w:t>территорииорганизации</w:t>
      </w:r>
      <w:proofErr w:type="spellEnd"/>
      <w:r w:rsidRPr="009801EA">
        <w:rPr>
          <w:sz w:val="24"/>
          <w:szCs w:val="24"/>
        </w:rPr>
        <w:t xml:space="preserve">, так и </w:t>
      </w:r>
      <w:proofErr w:type="gramStart"/>
      <w:r w:rsidRPr="009801EA">
        <w:rPr>
          <w:sz w:val="24"/>
          <w:szCs w:val="24"/>
        </w:rPr>
        <w:t>вне</w:t>
      </w:r>
      <w:proofErr w:type="gramEnd"/>
      <w:r w:rsidRPr="009801EA">
        <w:rPr>
          <w:sz w:val="24"/>
          <w:szCs w:val="24"/>
        </w:rPr>
        <w:t xml:space="preserve"> </w:t>
      </w:r>
      <w:proofErr w:type="gramStart"/>
      <w:r w:rsidRPr="009801EA">
        <w:rPr>
          <w:sz w:val="24"/>
          <w:szCs w:val="24"/>
        </w:rPr>
        <w:t>ее</w:t>
      </w:r>
      <w:proofErr w:type="gramEnd"/>
      <w:r w:rsidRPr="009801EA">
        <w:rPr>
          <w:sz w:val="24"/>
          <w:szCs w:val="24"/>
        </w:rPr>
        <w:t>.</w:t>
      </w:r>
    </w:p>
    <w:p w:rsidR="00B63ACA" w:rsidRPr="009801EA" w:rsidRDefault="00B63ACA" w:rsidP="00B63ACA">
      <w:pPr>
        <w:ind w:firstLine="709"/>
        <w:jc w:val="both"/>
        <w:rPr>
          <w:rFonts w:eastAsia="Calibri"/>
          <w:sz w:val="24"/>
          <w:szCs w:val="24"/>
        </w:rPr>
      </w:pPr>
      <w:r w:rsidRPr="009801EA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9801EA">
        <w:rPr>
          <w:sz w:val="24"/>
          <w:szCs w:val="24"/>
        </w:rPr>
        <w:t>обеспечив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ет</w:t>
      </w:r>
      <w:proofErr w:type="gramStart"/>
      <w:r w:rsidRPr="009801EA">
        <w:rPr>
          <w:sz w:val="24"/>
          <w:szCs w:val="24"/>
        </w:rPr>
        <w:t>:д</w:t>
      </w:r>
      <w:proofErr w:type="gramEnd"/>
      <w:r w:rsidRPr="009801EA">
        <w:rPr>
          <w:sz w:val="24"/>
          <w:szCs w:val="24"/>
        </w:rPr>
        <w:t>оступ</w:t>
      </w:r>
      <w:proofErr w:type="spellEnd"/>
      <w:r w:rsidRPr="009801EA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801EA">
        <w:rPr>
          <w:sz w:val="24"/>
          <w:szCs w:val="24"/>
        </w:rPr>
        <w:t>кизд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ниям</w:t>
      </w:r>
      <w:proofErr w:type="spellEnd"/>
      <w:r w:rsidRPr="009801EA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9801EA">
        <w:rPr>
          <w:sz w:val="24"/>
          <w:szCs w:val="24"/>
        </w:rPr>
        <w:t>ресу</w:t>
      </w:r>
      <w:r w:rsidRPr="009801EA">
        <w:rPr>
          <w:sz w:val="24"/>
          <w:szCs w:val="24"/>
        </w:rPr>
        <w:t>р</w:t>
      </w:r>
      <w:r w:rsidRPr="009801EA">
        <w:rPr>
          <w:sz w:val="24"/>
          <w:szCs w:val="24"/>
        </w:rPr>
        <w:t>сам,указанным</w:t>
      </w:r>
      <w:proofErr w:type="spellEnd"/>
      <w:r w:rsidRPr="009801EA">
        <w:rPr>
          <w:sz w:val="24"/>
          <w:szCs w:val="24"/>
        </w:rPr>
        <w:t xml:space="preserve"> в рабочих </w:t>
      </w:r>
      <w:proofErr w:type="spellStart"/>
      <w:r w:rsidRPr="009801EA">
        <w:rPr>
          <w:sz w:val="24"/>
          <w:szCs w:val="24"/>
        </w:rPr>
        <w:t>программах;фиксацию</w:t>
      </w:r>
      <w:proofErr w:type="spellEnd"/>
      <w:r w:rsidRPr="009801EA">
        <w:rPr>
          <w:sz w:val="24"/>
          <w:szCs w:val="24"/>
        </w:rPr>
        <w:t xml:space="preserve"> хода образовательного процесса, резул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 xml:space="preserve">татов промежуточной </w:t>
      </w:r>
      <w:proofErr w:type="spellStart"/>
      <w:r w:rsidRPr="009801EA">
        <w:rPr>
          <w:sz w:val="24"/>
          <w:szCs w:val="24"/>
        </w:rPr>
        <w:t>аттестациии</w:t>
      </w:r>
      <w:proofErr w:type="spellEnd"/>
      <w:r w:rsidRPr="009801EA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801EA">
        <w:rPr>
          <w:sz w:val="24"/>
          <w:szCs w:val="24"/>
        </w:rPr>
        <w:t>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граммы;проведение</w:t>
      </w:r>
      <w:proofErr w:type="spellEnd"/>
      <w:r w:rsidRPr="009801EA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9801EA">
        <w:rPr>
          <w:sz w:val="24"/>
          <w:szCs w:val="24"/>
        </w:rPr>
        <w:t>реализ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циякоторых</w:t>
      </w:r>
      <w:proofErr w:type="spellEnd"/>
      <w:r w:rsidRPr="009801EA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9801EA">
        <w:rPr>
          <w:sz w:val="24"/>
          <w:szCs w:val="24"/>
        </w:rPr>
        <w:t>дистанционныхобр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зовательных</w:t>
      </w:r>
      <w:proofErr w:type="spellEnd"/>
      <w:r w:rsidRPr="009801EA">
        <w:rPr>
          <w:sz w:val="24"/>
          <w:szCs w:val="24"/>
        </w:rPr>
        <w:t xml:space="preserve"> </w:t>
      </w:r>
      <w:proofErr w:type="spellStart"/>
      <w:r w:rsidRPr="009801EA">
        <w:rPr>
          <w:sz w:val="24"/>
          <w:szCs w:val="24"/>
        </w:rPr>
        <w:t>технологий;формирование</w:t>
      </w:r>
      <w:proofErr w:type="spellEnd"/>
      <w:r w:rsidRPr="009801EA">
        <w:rPr>
          <w:sz w:val="24"/>
          <w:szCs w:val="24"/>
        </w:rPr>
        <w:t xml:space="preserve"> электронного </w:t>
      </w:r>
      <w:proofErr w:type="spellStart"/>
      <w:r w:rsidRPr="009801EA">
        <w:rPr>
          <w:sz w:val="24"/>
          <w:szCs w:val="24"/>
        </w:rPr>
        <w:t>портфолио</w:t>
      </w:r>
      <w:proofErr w:type="spellEnd"/>
      <w:r w:rsidRPr="009801EA">
        <w:rPr>
          <w:sz w:val="24"/>
          <w:szCs w:val="24"/>
        </w:rPr>
        <w:t xml:space="preserve"> обучающегося, в том числе </w:t>
      </w:r>
      <w:proofErr w:type="spellStart"/>
      <w:r w:rsidRPr="009801EA">
        <w:rPr>
          <w:sz w:val="24"/>
          <w:szCs w:val="24"/>
        </w:rPr>
        <w:t>сохранениеработ</w:t>
      </w:r>
      <w:proofErr w:type="spellEnd"/>
      <w:r w:rsidRPr="009801EA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9801EA">
        <w:rPr>
          <w:sz w:val="24"/>
          <w:szCs w:val="24"/>
        </w:rPr>
        <w:t>ю</w:t>
      </w:r>
      <w:r w:rsidRPr="009801EA">
        <w:rPr>
          <w:sz w:val="24"/>
          <w:szCs w:val="24"/>
        </w:rPr>
        <w:t xml:space="preserve">бых </w:t>
      </w:r>
      <w:proofErr w:type="spellStart"/>
      <w:r w:rsidRPr="009801EA">
        <w:rPr>
          <w:sz w:val="24"/>
          <w:szCs w:val="24"/>
        </w:rPr>
        <w:t>участниковобразовательного</w:t>
      </w:r>
      <w:proofErr w:type="spellEnd"/>
      <w:r w:rsidRPr="009801EA">
        <w:rPr>
          <w:sz w:val="24"/>
          <w:szCs w:val="24"/>
        </w:rPr>
        <w:t xml:space="preserve"> </w:t>
      </w:r>
      <w:proofErr w:type="spellStart"/>
      <w:r w:rsidRPr="009801EA">
        <w:rPr>
          <w:sz w:val="24"/>
          <w:szCs w:val="24"/>
        </w:rPr>
        <w:t>процесса</w:t>
      </w:r>
      <w:proofErr w:type="gramStart"/>
      <w:r w:rsidRPr="009801EA">
        <w:rPr>
          <w:sz w:val="24"/>
          <w:szCs w:val="24"/>
        </w:rPr>
        <w:t>;в</w:t>
      </w:r>
      <w:proofErr w:type="gramEnd"/>
      <w:r w:rsidRPr="009801EA">
        <w:rPr>
          <w:sz w:val="24"/>
          <w:szCs w:val="24"/>
        </w:rPr>
        <w:t>заимодействие</w:t>
      </w:r>
      <w:proofErr w:type="spellEnd"/>
      <w:r w:rsidRPr="009801EA">
        <w:rPr>
          <w:sz w:val="24"/>
          <w:szCs w:val="24"/>
        </w:rPr>
        <w:t xml:space="preserve"> между участниками образов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 xml:space="preserve">тельного процесса, в том </w:t>
      </w:r>
      <w:proofErr w:type="spellStart"/>
      <w:r w:rsidRPr="009801EA">
        <w:rPr>
          <w:sz w:val="24"/>
          <w:szCs w:val="24"/>
        </w:rPr>
        <w:t>числесинхронное</w:t>
      </w:r>
      <w:proofErr w:type="spellEnd"/>
      <w:r w:rsidRPr="009801EA">
        <w:rPr>
          <w:sz w:val="24"/>
          <w:szCs w:val="24"/>
        </w:rPr>
        <w:t xml:space="preserve"> и (или) асинхронное взаимодействие посредс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вом сети «Интернет».</w:t>
      </w:r>
    </w:p>
    <w:p w:rsidR="00B63ACA" w:rsidRPr="009801EA" w:rsidRDefault="00B63ACA" w:rsidP="00B63AC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63ACA" w:rsidRPr="009801EA" w:rsidRDefault="00D723D6" w:rsidP="00B63AC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B63ACA" w:rsidRPr="009801EA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B63ACA" w:rsidRPr="009801EA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B63ACA" w:rsidRPr="009801E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B63ACA" w:rsidRPr="00D723D6" w:rsidRDefault="00B63ACA" w:rsidP="00B63ACA">
      <w:pPr>
        <w:ind w:firstLine="709"/>
        <w:jc w:val="both"/>
        <w:rPr>
          <w:sz w:val="24"/>
          <w:szCs w:val="24"/>
        </w:rPr>
      </w:pPr>
      <w:r w:rsidRPr="00D723D6">
        <w:rPr>
          <w:sz w:val="24"/>
          <w:szCs w:val="24"/>
        </w:rPr>
        <w:t xml:space="preserve">Для того чтобы успешно освоить дисциплину </w:t>
      </w:r>
      <w:r w:rsidRPr="00D723D6">
        <w:rPr>
          <w:bCs/>
          <w:sz w:val="24"/>
          <w:szCs w:val="24"/>
        </w:rPr>
        <w:t>«</w:t>
      </w:r>
      <w:r w:rsidR="00D723D6" w:rsidRPr="00D723D6">
        <w:rPr>
          <w:b/>
          <w:sz w:val="24"/>
          <w:szCs w:val="24"/>
        </w:rPr>
        <w:t>Организационное проектиров</w:t>
      </w:r>
      <w:r w:rsidR="00D723D6" w:rsidRPr="00D723D6">
        <w:rPr>
          <w:b/>
          <w:sz w:val="24"/>
          <w:szCs w:val="24"/>
        </w:rPr>
        <w:t>а</w:t>
      </w:r>
      <w:r w:rsidR="00D723D6" w:rsidRPr="00D723D6">
        <w:rPr>
          <w:b/>
          <w:sz w:val="24"/>
          <w:szCs w:val="24"/>
        </w:rPr>
        <w:t>ние в системе здравоохранения</w:t>
      </w:r>
      <w:proofErr w:type="gramStart"/>
      <w:r w:rsidRPr="00D723D6">
        <w:rPr>
          <w:sz w:val="24"/>
          <w:szCs w:val="24"/>
        </w:rPr>
        <w:t>»о</w:t>
      </w:r>
      <w:proofErr w:type="gramEnd"/>
      <w:r w:rsidRPr="00D723D6">
        <w:rPr>
          <w:sz w:val="24"/>
          <w:szCs w:val="24"/>
        </w:rPr>
        <w:t>бучающиеся должны выполнить следующие методич</w:t>
      </w:r>
      <w:r w:rsidRPr="00D723D6">
        <w:rPr>
          <w:sz w:val="24"/>
          <w:szCs w:val="24"/>
        </w:rPr>
        <w:t>е</w:t>
      </w:r>
      <w:r w:rsidRPr="00D723D6">
        <w:rPr>
          <w:sz w:val="24"/>
          <w:szCs w:val="24"/>
        </w:rPr>
        <w:t>ские указания.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Методические указания для </w:t>
      </w:r>
      <w:proofErr w:type="gramStart"/>
      <w:r w:rsidRPr="009801EA">
        <w:rPr>
          <w:sz w:val="24"/>
          <w:szCs w:val="24"/>
        </w:rPr>
        <w:t>обучающихся</w:t>
      </w:r>
      <w:proofErr w:type="gramEnd"/>
      <w:r w:rsidRPr="009801EA">
        <w:rPr>
          <w:sz w:val="24"/>
          <w:szCs w:val="24"/>
        </w:rPr>
        <w:t xml:space="preserve"> по освоению дисциплины для подгото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 xml:space="preserve">ки к занятиям </w:t>
      </w:r>
      <w:r w:rsidRPr="009801EA">
        <w:rPr>
          <w:b/>
          <w:sz w:val="24"/>
          <w:szCs w:val="24"/>
        </w:rPr>
        <w:t>лекционного типа</w:t>
      </w:r>
      <w:r w:rsidRPr="009801EA">
        <w:rPr>
          <w:sz w:val="24"/>
          <w:szCs w:val="24"/>
        </w:rPr>
        <w:t>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B63ACA" w:rsidRPr="009801EA" w:rsidRDefault="00B63ACA" w:rsidP="00B63ACA">
      <w:pPr>
        <w:ind w:firstLine="709"/>
        <w:jc w:val="both"/>
        <w:rPr>
          <w:b/>
          <w:sz w:val="24"/>
          <w:szCs w:val="24"/>
        </w:rPr>
      </w:pPr>
      <w:r w:rsidRPr="009801EA">
        <w:rPr>
          <w:sz w:val="24"/>
          <w:szCs w:val="24"/>
        </w:rPr>
        <w:t xml:space="preserve"> Методические указания для </w:t>
      </w:r>
      <w:proofErr w:type="gramStart"/>
      <w:r w:rsidRPr="009801EA">
        <w:rPr>
          <w:sz w:val="24"/>
          <w:szCs w:val="24"/>
        </w:rPr>
        <w:t>обучающихся</w:t>
      </w:r>
      <w:proofErr w:type="gramEnd"/>
      <w:r w:rsidRPr="009801EA">
        <w:rPr>
          <w:sz w:val="24"/>
          <w:szCs w:val="24"/>
        </w:rPr>
        <w:t xml:space="preserve"> по освоению дисциплины для подгото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 xml:space="preserve">ки к занятиям </w:t>
      </w:r>
      <w:r w:rsidRPr="009801EA">
        <w:rPr>
          <w:b/>
          <w:sz w:val="24"/>
          <w:szCs w:val="24"/>
        </w:rPr>
        <w:t xml:space="preserve">семинарского типа: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801EA">
        <w:rPr>
          <w:sz w:val="24"/>
          <w:szCs w:val="24"/>
        </w:rPr>
        <w:t>организацио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ный</w:t>
      </w:r>
      <w:proofErr w:type="gramEnd"/>
      <w:r w:rsidRPr="009801EA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801EA">
        <w:rPr>
          <w:sz w:val="24"/>
          <w:szCs w:val="24"/>
        </w:rPr>
        <w:t>я</w:t>
      </w:r>
      <w:r w:rsidRPr="009801EA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lastRenderedPageBreak/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B63ACA" w:rsidRPr="009801EA" w:rsidRDefault="00B63ACA" w:rsidP="00B63ACA">
      <w:pPr>
        <w:ind w:firstLine="709"/>
        <w:jc w:val="both"/>
        <w:rPr>
          <w:b/>
          <w:sz w:val="24"/>
          <w:szCs w:val="24"/>
        </w:rPr>
      </w:pPr>
      <w:r w:rsidRPr="009801EA">
        <w:rPr>
          <w:sz w:val="24"/>
          <w:szCs w:val="24"/>
        </w:rPr>
        <w:t xml:space="preserve">Методические указания для </w:t>
      </w:r>
      <w:proofErr w:type="gramStart"/>
      <w:r w:rsidRPr="009801EA">
        <w:rPr>
          <w:sz w:val="24"/>
          <w:szCs w:val="24"/>
        </w:rPr>
        <w:t>обучающихся</w:t>
      </w:r>
      <w:proofErr w:type="gramEnd"/>
      <w:r w:rsidRPr="009801EA">
        <w:rPr>
          <w:sz w:val="24"/>
          <w:szCs w:val="24"/>
        </w:rPr>
        <w:t xml:space="preserve"> по освоению дисциплины для </w:t>
      </w:r>
      <w:r w:rsidRPr="009801EA">
        <w:rPr>
          <w:b/>
          <w:sz w:val="24"/>
          <w:szCs w:val="24"/>
        </w:rPr>
        <w:t>самосто</w:t>
      </w:r>
      <w:r w:rsidRPr="009801EA">
        <w:rPr>
          <w:b/>
          <w:sz w:val="24"/>
          <w:szCs w:val="24"/>
        </w:rPr>
        <w:t>я</w:t>
      </w:r>
      <w:r w:rsidRPr="009801EA">
        <w:rPr>
          <w:b/>
          <w:sz w:val="24"/>
          <w:szCs w:val="24"/>
        </w:rPr>
        <w:t>тельной работы: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801EA">
        <w:rPr>
          <w:sz w:val="24"/>
          <w:szCs w:val="24"/>
        </w:rPr>
        <w:t>Самостоятел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9801EA">
        <w:rPr>
          <w:sz w:val="24"/>
          <w:szCs w:val="24"/>
        </w:rPr>
        <w:t xml:space="preserve"> − </w:t>
      </w:r>
      <w:proofErr w:type="gramStart"/>
      <w:r w:rsidRPr="009801EA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801EA">
        <w:rPr>
          <w:sz w:val="24"/>
          <w:szCs w:val="24"/>
        </w:rPr>
        <w:t>д</w:t>
      </w:r>
      <w:r w:rsidRPr="009801EA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 xml:space="preserve">матичный, гипотетический </w:t>
      </w:r>
      <w:proofErr w:type="gramStart"/>
      <w:r w:rsidRPr="009801EA">
        <w:rPr>
          <w:sz w:val="24"/>
          <w:szCs w:val="24"/>
        </w:rPr>
        <w:t>характер</w:t>
      </w:r>
      <w:proofErr w:type="gramEnd"/>
      <w:r w:rsidRPr="009801EA">
        <w:rPr>
          <w:sz w:val="24"/>
          <w:szCs w:val="24"/>
        </w:rPr>
        <w:t xml:space="preserve"> и уловить скрытые вопросы.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9801EA">
        <w:rPr>
          <w:sz w:val="24"/>
          <w:szCs w:val="24"/>
        </w:rPr>
        <w:t>ч</w:t>
      </w:r>
      <w:r w:rsidRPr="009801EA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большей убедительности той или иной позиции.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lastRenderedPageBreak/>
        <w:t>лять их схожие суждения, аргументы, выводы, а затем сравнивать их между собой и пр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 xml:space="preserve">менять из них ту, которая более убедительна.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Следующим этапом </w:t>
      </w:r>
      <w:proofErr w:type="spellStart"/>
      <w:r w:rsidRPr="009801EA">
        <w:rPr>
          <w:sz w:val="24"/>
          <w:szCs w:val="24"/>
        </w:rPr>
        <w:t>работыс</w:t>
      </w:r>
      <w:proofErr w:type="spellEnd"/>
      <w:r w:rsidRPr="009801EA">
        <w:rPr>
          <w:sz w:val="24"/>
          <w:szCs w:val="24"/>
        </w:rPr>
        <w:t xml:space="preserve"> литературными источниками является создание ко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B63ACA" w:rsidRPr="009801EA" w:rsidRDefault="00B63ACA" w:rsidP="004E5AC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801EA">
        <w:rPr>
          <w:rFonts w:eastAsia="Calibri"/>
          <w:sz w:val="24"/>
          <w:szCs w:val="24"/>
          <w:lang w:eastAsia="en-US"/>
        </w:rPr>
        <w:t>о</w:t>
      </w:r>
      <w:r w:rsidRPr="009801EA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B63ACA" w:rsidRPr="009801EA" w:rsidRDefault="00B63ACA" w:rsidP="004E5AC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801E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801EA">
        <w:rPr>
          <w:rFonts w:eastAsia="Calibri"/>
          <w:sz w:val="24"/>
          <w:szCs w:val="24"/>
          <w:lang w:eastAsia="en-US"/>
        </w:rPr>
        <w:t xml:space="preserve"> и прочита</w:t>
      </w:r>
      <w:r w:rsidRPr="009801EA">
        <w:rPr>
          <w:rFonts w:eastAsia="Calibri"/>
          <w:sz w:val="24"/>
          <w:szCs w:val="24"/>
          <w:lang w:eastAsia="en-US"/>
        </w:rPr>
        <w:t>н</w:t>
      </w:r>
      <w:r w:rsidRPr="009801EA">
        <w:rPr>
          <w:rFonts w:eastAsia="Calibri"/>
          <w:sz w:val="24"/>
          <w:szCs w:val="24"/>
          <w:lang w:eastAsia="en-US"/>
        </w:rPr>
        <w:t xml:space="preserve">ное; </w:t>
      </w:r>
    </w:p>
    <w:p w:rsidR="00B63ACA" w:rsidRPr="009801EA" w:rsidRDefault="00B63ACA" w:rsidP="004E5AC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63ACA" w:rsidRPr="009801EA" w:rsidRDefault="00B63ACA" w:rsidP="004E5AC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B63ACA" w:rsidRPr="009801EA" w:rsidRDefault="00B63ACA" w:rsidP="004E5AC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801EA">
        <w:rPr>
          <w:rFonts w:eastAsia="Calibri"/>
          <w:sz w:val="24"/>
          <w:szCs w:val="24"/>
          <w:lang w:eastAsia="en-US"/>
        </w:rPr>
        <w:t>т</w:t>
      </w:r>
      <w:r w:rsidRPr="009801EA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B63ACA" w:rsidRPr="009801EA" w:rsidRDefault="00B63ACA" w:rsidP="004E5AC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B63ACA" w:rsidRPr="009801EA" w:rsidRDefault="00B63ACA" w:rsidP="004E5AC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63ACA" w:rsidRPr="009801EA" w:rsidRDefault="00B63ACA" w:rsidP="004E5AC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801EA">
        <w:rPr>
          <w:rFonts w:eastAsia="Calibri"/>
          <w:sz w:val="24"/>
          <w:szCs w:val="24"/>
          <w:lang w:eastAsia="en-US"/>
        </w:rPr>
        <w:t>е</w:t>
      </w:r>
      <w:r w:rsidRPr="009801EA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b/>
          <w:bCs/>
          <w:sz w:val="24"/>
          <w:szCs w:val="24"/>
        </w:rPr>
        <w:t>Подготовка к промежуточной аттестации</w:t>
      </w:r>
      <w:r w:rsidRPr="009801EA">
        <w:rPr>
          <w:bCs/>
          <w:sz w:val="24"/>
          <w:szCs w:val="24"/>
        </w:rPr>
        <w:t>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При подготовке к промежуточной аттестации целесообразно: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дятся сведения, необходимые для ответа на них;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- внимательно прочитать рекомендованную литературу;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</w:p>
    <w:p w:rsidR="00B63ACA" w:rsidRPr="009801EA" w:rsidRDefault="00B63ACA" w:rsidP="00B63AC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801EA">
        <w:rPr>
          <w:rFonts w:eastAsia="Calibri"/>
          <w:b/>
          <w:sz w:val="24"/>
          <w:szCs w:val="24"/>
          <w:lang w:eastAsia="en-US"/>
        </w:rPr>
        <w:t>1</w:t>
      </w:r>
      <w:r w:rsidR="00D723D6">
        <w:rPr>
          <w:rFonts w:eastAsia="Calibri"/>
          <w:b/>
          <w:sz w:val="24"/>
          <w:szCs w:val="24"/>
          <w:lang w:eastAsia="en-US"/>
        </w:rPr>
        <w:t>0</w:t>
      </w:r>
      <w:r w:rsidRPr="009801EA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9801EA">
        <w:rPr>
          <w:rFonts w:eastAsia="Calibri"/>
          <w:b/>
          <w:sz w:val="24"/>
          <w:szCs w:val="24"/>
          <w:lang w:eastAsia="en-US"/>
        </w:rPr>
        <w:t>е</w:t>
      </w:r>
      <w:r w:rsidRPr="009801EA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801EA">
        <w:rPr>
          <w:sz w:val="24"/>
          <w:szCs w:val="24"/>
        </w:rPr>
        <w:t>Microsoft</w:t>
      </w:r>
      <w:proofErr w:type="spellEnd"/>
      <w:r w:rsidRPr="009801EA">
        <w:rPr>
          <w:sz w:val="24"/>
          <w:szCs w:val="24"/>
        </w:rPr>
        <w:t xml:space="preserve"> </w:t>
      </w:r>
      <w:proofErr w:type="spellStart"/>
      <w:r w:rsidRPr="009801EA">
        <w:rPr>
          <w:sz w:val="24"/>
          <w:szCs w:val="24"/>
        </w:rPr>
        <w:t>Power</w:t>
      </w:r>
      <w:proofErr w:type="spellEnd"/>
      <w:r w:rsidRPr="009801EA">
        <w:rPr>
          <w:sz w:val="24"/>
          <w:szCs w:val="24"/>
        </w:rPr>
        <w:t xml:space="preserve"> </w:t>
      </w:r>
      <w:proofErr w:type="spellStart"/>
      <w:r w:rsidRPr="009801EA">
        <w:rPr>
          <w:sz w:val="24"/>
          <w:szCs w:val="24"/>
        </w:rPr>
        <w:t>Point</w:t>
      </w:r>
      <w:proofErr w:type="spellEnd"/>
      <w:r w:rsidRPr="009801EA">
        <w:rPr>
          <w:sz w:val="24"/>
          <w:szCs w:val="24"/>
        </w:rPr>
        <w:t>, видеоматериалов, слайдов.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801EA">
        <w:rPr>
          <w:sz w:val="24"/>
          <w:szCs w:val="24"/>
        </w:rPr>
        <w:t>Moodle</w:t>
      </w:r>
      <w:proofErr w:type="spellEnd"/>
      <w:r w:rsidRPr="009801EA">
        <w:rPr>
          <w:sz w:val="24"/>
          <w:szCs w:val="24"/>
        </w:rPr>
        <w:t>, обеспечивает: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801EA">
        <w:rPr>
          <w:sz w:val="24"/>
          <w:szCs w:val="24"/>
        </w:rPr>
        <w:t>к</w:t>
      </w:r>
      <w:r w:rsidRPr="009801E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801EA">
        <w:rPr>
          <w:sz w:val="24"/>
          <w:szCs w:val="24"/>
        </w:rPr>
        <w:t xml:space="preserve">( </w:t>
      </w:r>
      <w:proofErr w:type="gramEnd"/>
      <w:r w:rsidRPr="009801EA">
        <w:rPr>
          <w:sz w:val="24"/>
          <w:szCs w:val="24"/>
        </w:rPr>
        <w:t xml:space="preserve">ЭБС </w:t>
      </w:r>
      <w:proofErr w:type="spellStart"/>
      <w:r w:rsidRPr="009801EA">
        <w:rPr>
          <w:sz w:val="24"/>
          <w:szCs w:val="24"/>
        </w:rPr>
        <w:t>IPRBooks</w:t>
      </w:r>
      <w:proofErr w:type="spellEnd"/>
      <w:r w:rsidRPr="009801EA">
        <w:rPr>
          <w:sz w:val="24"/>
          <w:szCs w:val="24"/>
        </w:rPr>
        <w:t xml:space="preserve">, ЭБС </w:t>
      </w:r>
      <w:proofErr w:type="spellStart"/>
      <w:r w:rsidRPr="009801EA">
        <w:rPr>
          <w:sz w:val="24"/>
          <w:szCs w:val="24"/>
        </w:rPr>
        <w:t>Юрайт</w:t>
      </w:r>
      <w:proofErr w:type="spellEnd"/>
      <w:r w:rsidRPr="009801EA">
        <w:rPr>
          <w:sz w:val="24"/>
          <w:szCs w:val="24"/>
        </w:rPr>
        <w:t xml:space="preserve"> ) и эле</w:t>
      </w:r>
      <w:r w:rsidRPr="009801EA">
        <w:rPr>
          <w:sz w:val="24"/>
          <w:szCs w:val="24"/>
        </w:rPr>
        <w:t>к</w:t>
      </w:r>
      <w:r w:rsidRPr="009801E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9801EA">
        <w:rPr>
          <w:sz w:val="24"/>
          <w:szCs w:val="24"/>
        </w:rPr>
        <w:t>бакалавриата</w:t>
      </w:r>
      <w:proofErr w:type="spellEnd"/>
      <w:r w:rsidRPr="009801EA">
        <w:rPr>
          <w:sz w:val="24"/>
          <w:szCs w:val="24"/>
        </w:rPr>
        <w:t>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ных образовательных технологий;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801EA">
        <w:rPr>
          <w:sz w:val="24"/>
          <w:szCs w:val="24"/>
        </w:rPr>
        <w:t>портфолио</w:t>
      </w:r>
      <w:proofErr w:type="spellEnd"/>
      <w:r w:rsidRPr="009801EA">
        <w:rPr>
          <w:sz w:val="24"/>
          <w:szCs w:val="24"/>
        </w:rPr>
        <w:t xml:space="preserve"> обучающегося, в том числе сохр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ков образовательного процесса;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lastRenderedPageBreak/>
        <w:t>•</w:t>
      </w:r>
      <w:r w:rsidRPr="009801E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дующие информационные технологии: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компьютерное тестирование;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 xml:space="preserve">демонстрация </w:t>
      </w:r>
      <w:proofErr w:type="spellStart"/>
      <w:r w:rsidRPr="009801EA">
        <w:rPr>
          <w:sz w:val="24"/>
          <w:szCs w:val="24"/>
        </w:rPr>
        <w:t>мультимедийных</w:t>
      </w:r>
      <w:proofErr w:type="spellEnd"/>
      <w:r w:rsidRPr="009801EA">
        <w:rPr>
          <w:sz w:val="24"/>
          <w:szCs w:val="24"/>
        </w:rPr>
        <w:t xml:space="preserve"> материалов.</w:t>
      </w:r>
    </w:p>
    <w:p w:rsidR="00D723D6" w:rsidRPr="00F503FE" w:rsidRDefault="00D723D6" w:rsidP="00D723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F503F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F503F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D723D6" w:rsidRPr="00F503FE" w:rsidRDefault="00D723D6" w:rsidP="00D723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503FE">
        <w:rPr>
          <w:color w:val="000000"/>
          <w:sz w:val="24"/>
          <w:szCs w:val="24"/>
          <w:lang w:val="en-US"/>
        </w:rPr>
        <w:t>•</w:t>
      </w:r>
      <w:r w:rsidRPr="00F503FE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F503F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D723D6" w:rsidRPr="0018044B" w:rsidRDefault="00D723D6" w:rsidP="00D723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723D6" w:rsidRPr="0018044B" w:rsidRDefault="00D723D6" w:rsidP="00D723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723D6" w:rsidRPr="00F503FE" w:rsidRDefault="00D723D6" w:rsidP="00D723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503FE">
        <w:rPr>
          <w:color w:val="000000"/>
          <w:sz w:val="24"/>
          <w:szCs w:val="24"/>
          <w:lang w:val="en-US"/>
        </w:rPr>
        <w:t>•</w:t>
      </w:r>
      <w:r w:rsidRPr="00F503F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F503F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F503F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F503F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F503F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F503F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F503F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F503F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F503FE">
        <w:rPr>
          <w:bCs/>
          <w:sz w:val="24"/>
          <w:szCs w:val="24"/>
          <w:lang w:val="en-US"/>
        </w:rPr>
        <w:t xml:space="preserve"> </w:t>
      </w:r>
      <w:proofErr w:type="spellStart"/>
      <w:r w:rsidRPr="00F503FE">
        <w:rPr>
          <w:bCs/>
          <w:sz w:val="24"/>
          <w:szCs w:val="24"/>
          <w:lang w:val="en-US"/>
        </w:rPr>
        <w:t>LibreOffice</w:t>
      </w:r>
      <w:proofErr w:type="spellEnd"/>
      <w:r w:rsidRPr="00F503FE">
        <w:rPr>
          <w:bCs/>
          <w:sz w:val="24"/>
          <w:szCs w:val="24"/>
          <w:lang w:val="en-US"/>
        </w:rPr>
        <w:t xml:space="preserve"> 6.0.3.2 Stable</w:t>
      </w:r>
    </w:p>
    <w:p w:rsidR="00D723D6" w:rsidRPr="0018044B" w:rsidRDefault="00D723D6" w:rsidP="00D723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D723D6" w:rsidRPr="0018044B" w:rsidRDefault="00D723D6" w:rsidP="00D723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D723D6" w:rsidRPr="0018044B" w:rsidRDefault="00D723D6" w:rsidP="00D723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D723D6" w:rsidRPr="0018044B" w:rsidRDefault="00D723D6" w:rsidP="00D723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723D6" w:rsidRDefault="00D723D6" w:rsidP="00D723D6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B63ACA" w:rsidRPr="009801EA" w:rsidRDefault="00B63ACA" w:rsidP="00B63ACA">
      <w:pPr>
        <w:widowControl/>
        <w:autoSpaceDE/>
        <w:adjustRightInd/>
        <w:jc w:val="both"/>
        <w:rPr>
          <w:sz w:val="24"/>
          <w:szCs w:val="24"/>
        </w:rPr>
      </w:pPr>
    </w:p>
    <w:p w:rsidR="00B63ACA" w:rsidRPr="009801EA" w:rsidRDefault="00D723D6" w:rsidP="00B63AC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B63ACA" w:rsidRPr="009801EA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63ACA" w:rsidRPr="009801EA" w:rsidRDefault="00B63ACA" w:rsidP="00B63AC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Для осуществления образовательного процесса по дисциплине «</w:t>
      </w:r>
      <w:r w:rsidR="00D723D6" w:rsidRPr="00D723D6">
        <w:rPr>
          <w:b/>
          <w:sz w:val="24"/>
          <w:szCs w:val="24"/>
        </w:rPr>
        <w:t>Организационное проектирование в системе здравоохранения</w:t>
      </w:r>
      <w:r w:rsidRPr="009801EA">
        <w:rPr>
          <w:sz w:val="24"/>
          <w:szCs w:val="24"/>
        </w:rPr>
        <w:t>»  Академия располагает материально-технической базой, соответствующей противопожарным правилам и нормам,  обеспеч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чей программой дисциплины.</w:t>
      </w:r>
    </w:p>
    <w:p w:rsidR="00D723D6" w:rsidRPr="0040112D" w:rsidRDefault="00D723D6" w:rsidP="00D723D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112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40112D">
        <w:rPr>
          <w:sz w:val="24"/>
          <w:szCs w:val="24"/>
        </w:rPr>
        <w:t>у</w:t>
      </w:r>
      <w:r w:rsidRPr="0040112D">
        <w:rPr>
          <w:sz w:val="24"/>
          <w:szCs w:val="24"/>
        </w:rPr>
        <w:t xml:space="preserve">сов, расположенных по адресам: </w:t>
      </w:r>
    </w:p>
    <w:p w:rsidR="00D723D6" w:rsidRPr="0040112D" w:rsidRDefault="00D723D6" w:rsidP="00D723D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112D">
        <w:rPr>
          <w:sz w:val="24"/>
          <w:szCs w:val="24"/>
        </w:rPr>
        <w:t>1. Для проведения лекционных занятий:</w:t>
      </w:r>
    </w:p>
    <w:p w:rsidR="00D723D6" w:rsidRPr="0040112D" w:rsidRDefault="00D723D6" w:rsidP="00D723D6">
      <w:pPr>
        <w:jc w:val="both"/>
        <w:rPr>
          <w:sz w:val="24"/>
          <w:szCs w:val="24"/>
        </w:rPr>
      </w:pPr>
      <w:proofErr w:type="gramStart"/>
      <w:r w:rsidRPr="0040112D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40112D">
        <w:rPr>
          <w:sz w:val="24"/>
          <w:szCs w:val="24"/>
        </w:rPr>
        <w:t>е</w:t>
      </w:r>
      <w:r w:rsidRPr="0040112D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40112D">
        <w:rPr>
          <w:sz w:val="24"/>
          <w:szCs w:val="24"/>
        </w:rPr>
        <w:t>и</w:t>
      </w:r>
      <w:r w:rsidRPr="0040112D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</w:t>
      </w:r>
      <w:proofErr w:type="spellStart"/>
      <w:r w:rsidRPr="0040112D">
        <w:rPr>
          <w:sz w:val="24"/>
          <w:szCs w:val="24"/>
        </w:rPr>
        <w:t>мультимедийный</w:t>
      </w:r>
      <w:proofErr w:type="spellEnd"/>
      <w:r w:rsidRPr="0040112D">
        <w:rPr>
          <w:sz w:val="24"/>
          <w:szCs w:val="24"/>
        </w:rPr>
        <w:t xml:space="preserve"> проектор, экран, кондиционер.</w:t>
      </w:r>
      <w:proofErr w:type="gramEnd"/>
      <w:r w:rsidRPr="0040112D">
        <w:rPr>
          <w:sz w:val="24"/>
          <w:szCs w:val="24"/>
        </w:rPr>
        <w:t xml:space="preserve">     Операционная система </w:t>
      </w:r>
      <w:proofErr w:type="spellStart"/>
      <w:r w:rsidRPr="0040112D">
        <w:rPr>
          <w:sz w:val="24"/>
          <w:szCs w:val="24"/>
        </w:rPr>
        <w:t>Microsoft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Windows</w:t>
      </w:r>
      <w:proofErr w:type="spellEnd"/>
      <w:r w:rsidRPr="0040112D">
        <w:rPr>
          <w:sz w:val="24"/>
          <w:szCs w:val="24"/>
        </w:rPr>
        <w:t xml:space="preserve"> 8,  </w:t>
      </w:r>
      <w:proofErr w:type="spellStart"/>
      <w:r w:rsidRPr="0040112D">
        <w:rPr>
          <w:sz w:val="24"/>
          <w:szCs w:val="24"/>
        </w:rPr>
        <w:t>Microsoft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Professional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Plus</w:t>
      </w:r>
      <w:proofErr w:type="spellEnd"/>
      <w:r w:rsidRPr="0040112D">
        <w:rPr>
          <w:sz w:val="24"/>
          <w:szCs w:val="24"/>
        </w:rPr>
        <w:t xml:space="preserve"> 2007,  </w:t>
      </w:r>
      <w:proofErr w:type="spellStart"/>
      <w:r w:rsidRPr="0040112D">
        <w:rPr>
          <w:sz w:val="24"/>
          <w:szCs w:val="24"/>
        </w:rPr>
        <w:t>LibreOffice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Writer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Calc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Impress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Draw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Math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Base</w:t>
      </w:r>
      <w:proofErr w:type="spellEnd"/>
      <w:r w:rsidRPr="0040112D">
        <w:rPr>
          <w:sz w:val="24"/>
          <w:szCs w:val="24"/>
        </w:rPr>
        <w:t xml:space="preserve">,   </w:t>
      </w:r>
      <w:proofErr w:type="spellStart"/>
      <w:r w:rsidRPr="0040112D">
        <w:rPr>
          <w:sz w:val="24"/>
          <w:szCs w:val="24"/>
        </w:rPr>
        <w:t>NetBeans</w:t>
      </w:r>
      <w:proofErr w:type="spellEnd"/>
      <w:r w:rsidRPr="0040112D">
        <w:rPr>
          <w:sz w:val="24"/>
          <w:szCs w:val="24"/>
        </w:rPr>
        <w:t xml:space="preserve"> , </w:t>
      </w:r>
      <w:proofErr w:type="spellStart"/>
      <w:r w:rsidRPr="0040112D">
        <w:rPr>
          <w:sz w:val="24"/>
          <w:szCs w:val="24"/>
        </w:rPr>
        <w:t>RunaWFE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Moodle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BigBlueButton</w:t>
      </w:r>
      <w:proofErr w:type="spellEnd"/>
      <w:r w:rsidRPr="0040112D">
        <w:rPr>
          <w:sz w:val="24"/>
          <w:szCs w:val="24"/>
        </w:rPr>
        <w:t xml:space="preserve">, GIMP, </w:t>
      </w:r>
      <w:proofErr w:type="spellStart"/>
      <w:r w:rsidRPr="0040112D">
        <w:rPr>
          <w:sz w:val="24"/>
          <w:szCs w:val="24"/>
        </w:rPr>
        <w:t>Inkscape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Scribus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Audacity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Avidemux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Deductor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Academic</w:t>
      </w:r>
      <w:proofErr w:type="spellEnd"/>
      <w:r w:rsidRPr="0040112D">
        <w:rPr>
          <w:sz w:val="24"/>
          <w:szCs w:val="24"/>
        </w:rPr>
        <w:t xml:space="preserve">,  SAS® </w:t>
      </w:r>
      <w:proofErr w:type="spellStart"/>
      <w:r w:rsidRPr="0040112D">
        <w:rPr>
          <w:sz w:val="24"/>
          <w:szCs w:val="24"/>
        </w:rPr>
        <w:t>University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Edition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VirtualBox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Kaspersky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Endpoint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Security</w:t>
      </w:r>
      <w:proofErr w:type="spellEnd"/>
      <w:r w:rsidRPr="004011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0112D">
        <w:rPr>
          <w:sz w:val="24"/>
          <w:szCs w:val="24"/>
        </w:rPr>
        <w:t>контент</w:t>
      </w:r>
      <w:proofErr w:type="spellEnd"/>
      <w:r w:rsidRPr="0040112D">
        <w:rPr>
          <w:sz w:val="24"/>
          <w:szCs w:val="24"/>
        </w:rPr>
        <w:t xml:space="preserve"> фильтрации </w:t>
      </w:r>
      <w:proofErr w:type="spellStart"/>
      <w:r w:rsidRPr="0040112D">
        <w:rPr>
          <w:sz w:val="24"/>
          <w:szCs w:val="24"/>
        </w:rPr>
        <w:t>SkyDNS</w:t>
      </w:r>
      <w:proofErr w:type="spellEnd"/>
      <w:r w:rsidRPr="0040112D">
        <w:rPr>
          <w:sz w:val="24"/>
          <w:szCs w:val="24"/>
        </w:rPr>
        <w:t>, справочно-правовая система «Ко</w:t>
      </w:r>
      <w:r w:rsidRPr="0040112D">
        <w:rPr>
          <w:sz w:val="24"/>
          <w:szCs w:val="24"/>
        </w:rPr>
        <w:t>н</w:t>
      </w:r>
      <w:r w:rsidRPr="0040112D">
        <w:rPr>
          <w:sz w:val="24"/>
          <w:szCs w:val="24"/>
        </w:rPr>
        <w:t xml:space="preserve">сультант плюс», «Гарант», </w:t>
      </w:r>
      <w:proofErr w:type="spellStart"/>
      <w:proofErr w:type="gramStart"/>
      <w:r w:rsidRPr="0040112D">
        <w:rPr>
          <w:sz w:val="24"/>
          <w:szCs w:val="24"/>
        </w:rPr>
        <w:t>Электронно</w:t>
      </w:r>
      <w:proofErr w:type="spellEnd"/>
      <w:r w:rsidRPr="0040112D">
        <w:rPr>
          <w:sz w:val="24"/>
          <w:szCs w:val="24"/>
        </w:rPr>
        <w:t xml:space="preserve"> библиотечная</w:t>
      </w:r>
      <w:proofErr w:type="gramEnd"/>
      <w:r w:rsidRPr="0040112D">
        <w:rPr>
          <w:sz w:val="24"/>
          <w:szCs w:val="24"/>
        </w:rPr>
        <w:t xml:space="preserve"> система </w:t>
      </w:r>
      <w:proofErr w:type="spellStart"/>
      <w:r w:rsidRPr="0040112D">
        <w:rPr>
          <w:sz w:val="24"/>
          <w:szCs w:val="24"/>
        </w:rPr>
        <w:t>IPRbooks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Электронно</w:t>
      </w:r>
      <w:proofErr w:type="spellEnd"/>
      <w:r w:rsidRPr="0040112D">
        <w:rPr>
          <w:sz w:val="24"/>
          <w:szCs w:val="24"/>
        </w:rPr>
        <w:t xml:space="preserve"> би</w:t>
      </w:r>
      <w:r w:rsidRPr="0040112D">
        <w:rPr>
          <w:sz w:val="24"/>
          <w:szCs w:val="24"/>
        </w:rPr>
        <w:t>б</w:t>
      </w:r>
      <w:r w:rsidRPr="0040112D">
        <w:rPr>
          <w:sz w:val="24"/>
          <w:szCs w:val="24"/>
        </w:rPr>
        <w:t xml:space="preserve">лиотечная система "ЭБС ЮРАЙТ </w:t>
      </w:r>
      <w:hyperlink w:history="1">
        <w:r w:rsidRPr="0040112D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40112D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40112D">
        <w:rPr>
          <w:sz w:val="24"/>
          <w:szCs w:val="24"/>
        </w:rPr>
        <w:t>.</w:t>
      </w:r>
    </w:p>
    <w:p w:rsidR="00D723D6" w:rsidRPr="0018044B" w:rsidRDefault="00D723D6" w:rsidP="00D723D6">
      <w:pPr>
        <w:jc w:val="both"/>
        <w:rPr>
          <w:sz w:val="24"/>
          <w:szCs w:val="24"/>
        </w:rPr>
      </w:pPr>
      <w:r w:rsidRPr="0040112D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40112D">
        <w:rPr>
          <w:sz w:val="24"/>
          <w:szCs w:val="24"/>
        </w:rPr>
        <w:t>е</w:t>
      </w:r>
      <w:r w:rsidRPr="0040112D">
        <w:rPr>
          <w:sz w:val="24"/>
          <w:szCs w:val="24"/>
        </w:rPr>
        <w:lastRenderedPageBreak/>
        <w:t xml:space="preserve">ли управления предприятием. 3. Внешняя среда организации. 4. Принципы управления </w:t>
      </w:r>
      <w:proofErr w:type="spellStart"/>
      <w:r w:rsidRPr="0040112D">
        <w:rPr>
          <w:sz w:val="24"/>
          <w:szCs w:val="24"/>
        </w:rPr>
        <w:t>А.Файоля</w:t>
      </w:r>
      <w:proofErr w:type="spellEnd"/>
      <w:r w:rsidRPr="0040112D">
        <w:rPr>
          <w:sz w:val="24"/>
          <w:szCs w:val="24"/>
        </w:rPr>
        <w:t>. 5. Субъекты и объекты</w:t>
      </w:r>
      <w:r w:rsidRPr="0018044B">
        <w:rPr>
          <w:sz w:val="24"/>
          <w:szCs w:val="24"/>
        </w:rPr>
        <w:t xml:space="preserve">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D723D6" w:rsidRPr="0018044B" w:rsidRDefault="00D723D6" w:rsidP="00D723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D723D6" w:rsidRPr="0018044B" w:rsidRDefault="00D723D6" w:rsidP="00D723D6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D723D6" w:rsidRPr="0018044B" w:rsidRDefault="00D723D6" w:rsidP="00D723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D723D6" w:rsidRPr="0018044B" w:rsidRDefault="00D723D6" w:rsidP="00D723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</w:t>
      </w:r>
      <w:r w:rsidRPr="0018044B">
        <w:rPr>
          <w:sz w:val="24"/>
          <w:szCs w:val="24"/>
        </w:rPr>
        <w:t>з</w:t>
      </w:r>
      <w:r w:rsidRPr="0018044B">
        <w:rPr>
          <w:sz w:val="24"/>
          <w:szCs w:val="24"/>
        </w:rPr>
        <w:t xml:space="preserve">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D723D6" w:rsidRPr="0018044B" w:rsidRDefault="00D723D6" w:rsidP="00D723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D723D6" w:rsidRPr="0018044B" w:rsidRDefault="00D723D6" w:rsidP="00D723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D723D6" w:rsidRPr="0018044B" w:rsidRDefault="00D723D6" w:rsidP="00D723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D723D6" w:rsidRPr="0018044B" w:rsidRDefault="00D723D6" w:rsidP="00D723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lastRenderedPageBreak/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</w:t>
      </w:r>
      <w:r w:rsidRPr="0018044B">
        <w:rPr>
          <w:sz w:val="24"/>
          <w:szCs w:val="24"/>
        </w:rPr>
        <w:t>б</w:t>
      </w:r>
      <w:r w:rsidRPr="0018044B">
        <w:rPr>
          <w:sz w:val="24"/>
          <w:szCs w:val="24"/>
        </w:rPr>
        <w:t>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D723D6" w:rsidRPr="0018044B" w:rsidRDefault="00DF097F" w:rsidP="00D723D6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D723D6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D723D6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D723D6" w:rsidRPr="0018044B">
        <w:rPr>
          <w:sz w:val="24"/>
          <w:szCs w:val="24"/>
        </w:rPr>
        <w:t xml:space="preserve"> САБ ИРБИС 64.</w:t>
      </w:r>
      <w:r w:rsidR="00D723D6" w:rsidRPr="0018044B">
        <w:rPr>
          <w:sz w:val="24"/>
          <w:szCs w:val="24"/>
        </w:rPr>
        <w:tab/>
      </w:r>
    </w:p>
    <w:p w:rsidR="00D723D6" w:rsidRPr="0018044B" w:rsidRDefault="00D723D6" w:rsidP="00D723D6">
      <w:pPr>
        <w:jc w:val="both"/>
        <w:rPr>
          <w:sz w:val="24"/>
          <w:szCs w:val="24"/>
        </w:rPr>
      </w:pPr>
    </w:p>
    <w:p w:rsidR="00FA5C55" w:rsidRPr="00793E1B" w:rsidRDefault="00FA5C55" w:rsidP="00D723D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647" w:rsidRDefault="00CD5647" w:rsidP="00160BC1">
      <w:r>
        <w:separator/>
      </w:r>
    </w:p>
  </w:endnote>
  <w:endnote w:type="continuationSeparator" w:id="1">
    <w:p w:rsidR="00CD5647" w:rsidRDefault="00CD564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647" w:rsidRDefault="00CD5647" w:rsidP="00160BC1">
      <w:r>
        <w:separator/>
      </w:r>
    </w:p>
  </w:footnote>
  <w:footnote w:type="continuationSeparator" w:id="1">
    <w:p w:rsidR="00CD5647" w:rsidRDefault="00CD564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23C27"/>
    <w:multiLevelType w:val="hybridMultilevel"/>
    <w:tmpl w:val="EC787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471A0"/>
    <w:multiLevelType w:val="hybridMultilevel"/>
    <w:tmpl w:val="A5949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DA7D67"/>
    <w:multiLevelType w:val="hybridMultilevel"/>
    <w:tmpl w:val="5F20A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E0291"/>
    <w:multiLevelType w:val="hybridMultilevel"/>
    <w:tmpl w:val="3A40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058D6"/>
    <w:multiLevelType w:val="hybridMultilevel"/>
    <w:tmpl w:val="CA8E57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3C3DF7"/>
    <w:multiLevelType w:val="hybridMultilevel"/>
    <w:tmpl w:val="F3640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865C7"/>
    <w:multiLevelType w:val="hybridMultilevel"/>
    <w:tmpl w:val="95B4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B5999"/>
    <w:multiLevelType w:val="hybridMultilevel"/>
    <w:tmpl w:val="0C50C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673DB"/>
    <w:multiLevelType w:val="hybridMultilevel"/>
    <w:tmpl w:val="1C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C7F62DA"/>
    <w:multiLevelType w:val="hybridMultilevel"/>
    <w:tmpl w:val="1346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C571D"/>
    <w:multiLevelType w:val="hybridMultilevel"/>
    <w:tmpl w:val="48FE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A7382"/>
    <w:multiLevelType w:val="hybridMultilevel"/>
    <w:tmpl w:val="2472A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EC16D0"/>
    <w:multiLevelType w:val="hybridMultilevel"/>
    <w:tmpl w:val="9B8E2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4650F8"/>
    <w:multiLevelType w:val="hybridMultilevel"/>
    <w:tmpl w:val="F0CE9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DC1488"/>
    <w:multiLevelType w:val="hybridMultilevel"/>
    <w:tmpl w:val="C46A9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DB4B46"/>
    <w:multiLevelType w:val="hybridMultilevel"/>
    <w:tmpl w:val="58B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96691"/>
    <w:multiLevelType w:val="hybridMultilevel"/>
    <w:tmpl w:val="37CA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60BCC"/>
    <w:multiLevelType w:val="hybridMultilevel"/>
    <w:tmpl w:val="661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515CB"/>
    <w:multiLevelType w:val="hybridMultilevel"/>
    <w:tmpl w:val="9C722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D873AE"/>
    <w:multiLevelType w:val="hybridMultilevel"/>
    <w:tmpl w:val="F97A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15"/>
  </w:num>
  <w:num w:numId="8">
    <w:abstractNumId w:val="24"/>
  </w:num>
  <w:num w:numId="9">
    <w:abstractNumId w:val="12"/>
  </w:num>
  <w:num w:numId="10">
    <w:abstractNumId w:val="22"/>
  </w:num>
  <w:num w:numId="11">
    <w:abstractNumId w:val="20"/>
  </w:num>
  <w:num w:numId="12">
    <w:abstractNumId w:val="21"/>
  </w:num>
  <w:num w:numId="13">
    <w:abstractNumId w:val="5"/>
  </w:num>
  <w:num w:numId="14">
    <w:abstractNumId w:val="16"/>
  </w:num>
  <w:num w:numId="15">
    <w:abstractNumId w:val="18"/>
  </w:num>
  <w:num w:numId="16">
    <w:abstractNumId w:val="19"/>
  </w:num>
  <w:num w:numId="17">
    <w:abstractNumId w:val="2"/>
  </w:num>
  <w:num w:numId="18">
    <w:abstractNumId w:val="6"/>
  </w:num>
  <w:num w:numId="19">
    <w:abstractNumId w:val="4"/>
  </w:num>
  <w:num w:numId="20">
    <w:abstractNumId w:val="14"/>
  </w:num>
  <w:num w:numId="21">
    <w:abstractNumId w:val="23"/>
  </w:num>
  <w:num w:numId="22">
    <w:abstractNumId w:val="1"/>
  </w:num>
  <w:num w:numId="23">
    <w:abstractNumId w:val="3"/>
  </w:num>
  <w:num w:numId="24">
    <w:abstractNumId w:val="10"/>
  </w:num>
  <w:num w:numId="25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BD7"/>
    <w:rsid w:val="0000311B"/>
    <w:rsid w:val="00027D2C"/>
    <w:rsid w:val="00027E5B"/>
    <w:rsid w:val="00037461"/>
    <w:rsid w:val="000379D3"/>
    <w:rsid w:val="00051AEE"/>
    <w:rsid w:val="00060A01"/>
    <w:rsid w:val="00064AA9"/>
    <w:rsid w:val="00070A96"/>
    <w:rsid w:val="00071ECF"/>
    <w:rsid w:val="000835F5"/>
    <w:rsid w:val="00085E03"/>
    <w:rsid w:val="000875BF"/>
    <w:rsid w:val="00087F19"/>
    <w:rsid w:val="000911D1"/>
    <w:rsid w:val="000A1026"/>
    <w:rsid w:val="000A4FAC"/>
    <w:rsid w:val="000B1331"/>
    <w:rsid w:val="000B4671"/>
    <w:rsid w:val="000B7795"/>
    <w:rsid w:val="000C4546"/>
    <w:rsid w:val="000D07C6"/>
    <w:rsid w:val="000D4429"/>
    <w:rsid w:val="000D6DE5"/>
    <w:rsid w:val="000E37E9"/>
    <w:rsid w:val="000E4853"/>
    <w:rsid w:val="000E6A24"/>
    <w:rsid w:val="00102E02"/>
    <w:rsid w:val="00106053"/>
    <w:rsid w:val="00106C66"/>
    <w:rsid w:val="001078AE"/>
    <w:rsid w:val="00113769"/>
    <w:rsid w:val="00114770"/>
    <w:rsid w:val="00114F5B"/>
    <w:rsid w:val="00116247"/>
    <w:rsid w:val="001165D0"/>
    <w:rsid w:val="001166B7"/>
    <w:rsid w:val="001167A8"/>
    <w:rsid w:val="00121672"/>
    <w:rsid w:val="001270D1"/>
    <w:rsid w:val="00127108"/>
    <w:rsid w:val="00127DEA"/>
    <w:rsid w:val="00131CDA"/>
    <w:rsid w:val="00132893"/>
    <w:rsid w:val="00132F57"/>
    <w:rsid w:val="001378B1"/>
    <w:rsid w:val="0015639D"/>
    <w:rsid w:val="00160BC1"/>
    <w:rsid w:val="001612E4"/>
    <w:rsid w:val="00161C70"/>
    <w:rsid w:val="00166F7E"/>
    <w:rsid w:val="001716A9"/>
    <w:rsid w:val="00174F7F"/>
    <w:rsid w:val="0017502E"/>
    <w:rsid w:val="0017769C"/>
    <w:rsid w:val="00181AAB"/>
    <w:rsid w:val="00184F65"/>
    <w:rsid w:val="001871AA"/>
    <w:rsid w:val="00187906"/>
    <w:rsid w:val="001A6533"/>
    <w:rsid w:val="001A6E95"/>
    <w:rsid w:val="001B2CC2"/>
    <w:rsid w:val="001C4FED"/>
    <w:rsid w:val="001C6305"/>
    <w:rsid w:val="001C6F8C"/>
    <w:rsid w:val="001E0245"/>
    <w:rsid w:val="001E41C6"/>
    <w:rsid w:val="001F11DE"/>
    <w:rsid w:val="001F2B27"/>
    <w:rsid w:val="00201BD8"/>
    <w:rsid w:val="00207058"/>
    <w:rsid w:val="00207E2E"/>
    <w:rsid w:val="00207FB7"/>
    <w:rsid w:val="00211C1B"/>
    <w:rsid w:val="0022251A"/>
    <w:rsid w:val="00236801"/>
    <w:rsid w:val="00240A81"/>
    <w:rsid w:val="0024146B"/>
    <w:rsid w:val="00243892"/>
    <w:rsid w:val="00245199"/>
    <w:rsid w:val="00245EF3"/>
    <w:rsid w:val="00246B3C"/>
    <w:rsid w:val="002643BD"/>
    <w:rsid w:val="00264BE7"/>
    <w:rsid w:val="002657BC"/>
    <w:rsid w:val="00273CF8"/>
    <w:rsid w:val="00276128"/>
    <w:rsid w:val="0027733F"/>
    <w:rsid w:val="00282A63"/>
    <w:rsid w:val="00287FB7"/>
    <w:rsid w:val="00291CB9"/>
    <w:rsid w:val="00291D05"/>
    <w:rsid w:val="002933E5"/>
    <w:rsid w:val="002A0D1B"/>
    <w:rsid w:val="002A25B5"/>
    <w:rsid w:val="002B3E33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23DF"/>
    <w:rsid w:val="002F7AFD"/>
    <w:rsid w:val="00302782"/>
    <w:rsid w:val="00312693"/>
    <w:rsid w:val="00315AB7"/>
    <w:rsid w:val="0032166A"/>
    <w:rsid w:val="0032459F"/>
    <w:rsid w:val="00326EEC"/>
    <w:rsid w:val="003307AF"/>
    <w:rsid w:val="00330957"/>
    <w:rsid w:val="0033546E"/>
    <w:rsid w:val="00340ED4"/>
    <w:rsid w:val="00341EE6"/>
    <w:rsid w:val="00355C7E"/>
    <w:rsid w:val="00356917"/>
    <w:rsid w:val="003618C2"/>
    <w:rsid w:val="00363097"/>
    <w:rsid w:val="00365758"/>
    <w:rsid w:val="003668E3"/>
    <w:rsid w:val="00377582"/>
    <w:rsid w:val="00390B62"/>
    <w:rsid w:val="003A3494"/>
    <w:rsid w:val="003A57B5"/>
    <w:rsid w:val="003A6816"/>
    <w:rsid w:val="003A6FB0"/>
    <w:rsid w:val="003A71E4"/>
    <w:rsid w:val="003A75BE"/>
    <w:rsid w:val="003B21F6"/>
    <w:rsid w:val="003B3B10"/>
    <w:rsid w:val="003B3D08"/>
    <w:rsid w:val="003B3E68"/>
    <w:rsid w:val="003B7F71"/>
    <w:rsid w:val="003C0135"/>
    <w:rsid w:val="003C0950"/>
    <w:rsid w:val="003D37CC"/>
    <w:rsid w:val="003E0631"/>
    <w:rsid w:val="003E203B"/>
    <w:rsid w:val="003F6BA9"/>
    <w:rsid w:val="00400491"/>
    <w:rsid w:val="00402C0F"/>
    <w:rsid w:val="00407242"/>
    <w:rsid w:val="00407404"/>
    <w:rsid w:val="004110F5"/>
    <w:rsid w:val="00426F22"/>
    <w:rsid w:val="00430717"/>
    <w:rsid w:val="00435249"/>
    <w:rsid w:val="00442C95"/>
    <w:rsid w:val="0044653A"/>
    <w:rsid w:val="004566E9"/>
    <w:rsid w:val="004576BA"/>
    <w:rsid w:val="00462E24"/>
    <w:rsid w:val="0046365B"/>
    <w:rsid w:val="004661F9"/>
    <w:rsid w:val="0047224A"/>
    <w:rsid w:val="0047572F"/>
    <w:rsid w:val="0047633A"/>
    <w:rsid w:val="0048300E"/>
    <w:rsid w:val="0049217A"/>
    <w:rsid w:val="00492FE3"/>
    <w:rsid w:val="004A0859"/>
    <w:rsid w:val="004A250F"/>
    <w:rsid w:val="004A2C0D"/>
    <w:rsid w:val="004A2E62"/>
    <w:rsid w:val="004A35BB"/>
    <w:rsid w:val="004A68C9"/>
    <w:rsid w:val="004B164C"/>
    <w:rsid w:val="004B2741"/>
    <w:rsid w:val="004B6935"/>
    <w:rsid w:val="004C5815"/>
    <w:rsid w:val="004C6DB3"/>
    <w:rsid w:val="004D3767"/>
    <w:rsid w:val="004E0C3F"/>
    <w:rsid w:val="004E12FA"/>
    <w:rsid w:val="004E2F7C"/>
    <w:rsid w:val="004E3D82"/>
    <w:rsid w:val="004E4CD6"/>
    <w:rsid w:val="004E4DB2"/>
    <w:rsid w:val="004E5ACD"/>
    <w:rsid w:val="004E62F1"/>
    <w:rsid w:val="004E753A"/>
    <w:rsid w:val="004F3C72"/>
    <w:rsid w:val="004F6219"/>
    <w:rsid w:val="004F6883"/>
    <w:rsid w:val="0050266B"/>
    <w:rsid w:val="005073BE"/>
    <w:rsid w:val="00516F43"/>
    <w:rsid w:val="0053587D"/>
    <w:rsid w:val="005362E6"/>
    <w:rsid w:val="00536EF9"/>
    <w:rsid w:val="00537A62"/>
    <w:rsid w:val="00537DF2"/>
    <w:rsid w:val="00540F31"/>
    <w:rsid w:val="0054148E"/>
    <w:rsid w:val="00542762"/>
    <w:rsid w:val="00553B7E"/>
    <w:rsid w:val="00553E8E"/>
    <w:rsid w:val="00554860"/>
    <w:rsid w:val="00555809"/>
    <w:rsid w:val="00565480"/>
    <w:rsid w:val="005669CB"/>
    <w:rsid w:val="00566F67"/>
    <w:rsid w:val="00572F9F"/>
    <w:rsid w:val="005816EA"/>
    <w:rsid w:val="00582969"/>
    <w:rsid w:val="00583A0A"/>
    <w:rsid w:val="00583C2E"/>
    <w:rsid w:val="00584FE8"/>
    <w:rsid w:val="00585D9F"/>
    <w:rsid w:val="00586FAD"/>
    <w:rsid w:val="005915BA"/>
    <w:rsid w:val="00591B36"/>
    <w:rsid w:val="00595D8D"/>
    <w:rsid w:val="005A28FC"/>
    <w:rsid w:val="005B125B"/>
    <w:rsid w:val="005B2117"/>
    <w:rsid w:val="005B47CE"/>
    <w:rsid w:val="005C13E4"/>
    <w:rsid w:val="005C20F0"/>
    <w:rsid w:val="005C3AEB"/>
    <w:rsid w:val="005C3E07"/>
    <w:rsid w:val="005C4F88"/>
    <w:rsid w:val="005C7567"/>
    <w:rsid w:val="005D206B"/>
    <w:rsid w:val="005D7F23"/>
    <w:rsid w:val="005E2ECE"/>
    <w:rsid w:val="005F2349"/>
    <w:rsid w:val="005F28C2"/>
    <w:rsid w:val="005F2FBE"/>
    <w:rsid w:val="005F6FE9"/>
    <w:rsid w:val="006022FD"/>
    <w:rsid w:val="006044B4"/>
    <w:rsid w:val="00606771"/>
    <w:rsid w:val="00607E17"/>
    <w:rsid w:val="006118F6"/>
    <w:rsid w:val="0061532B"/>
    <w:rsid w:val="00620BD1"/>
    <w:rsid w:val="00621E96"/>
    <w:rsid w:val="00622A7A"/>
    <w:rsid w:val="00623D1E"/>
    <w:rsid w:val="00624E28"/>
    <w:rsid w:val="00631522"/>
    <w:rsid w:val="00635476"/>
    <w:rsid w:val="00635F57"/>
    <w:rsid w:val="00642A2F"/>
    <w:rsid w:val="006439F4"/>
    <w:rsid w:val="00644AF2"/>
    <w:rsid w:val="0065213C"/>
    <w:rsid w:val="0065606F"/>
    <w:rsid w:val="006567F4"/>
    <w:rsid w:val="00656AC4"/>
    <w:rsid w:val="00663BCE"/>
    <w:rsid w:val="00664633"/>
    <w:rsid w:val="006657CF"/>
    <w:rsid w:val="006722AB"/>
    <w:rsid w:val="00676914"/>
    <w:rsid w:val="00677644"/>
    <w:rsid w:val="00677F9D"/>
    <w:rsid w:val="00682C8C"/>
    <w:rsid w:val="00683E04"/>
    <w:rsid w:val="00687B3A"/>
    <w:rsid w:val="00692225"/>
    <w:rsid w:val="00692DD7"/>
    <w:rsid w:val="006A4262"/>
    <w:rsid w:val="006A5822"/>
    <w:rsid w:val="006B0254"/>
    <w:rsid w:val="006B0CA3"/>
    <w:rsid w:val="006B3FB7"/>
    <w:rsid w:val="006B4831"/>
    <w:rsid w:val="006C136D"/>
    <w:rsid w:val="006C488E"/>
    <w:rsid w:val="006C4C40"/>
    <w:rsid w:val="006C7436"/>
    <w:rsid w:val="006D108C"/>
    <w:rsid w:val="006D15B6"/>
    <w:rsid w:val="006D65E7"/>
    <w:rsid w:val="006D6805"/>
    <w:rsid w:val="006D7253"/>
    <w:rsid w:val="006E10B5"/>
    <w:rsid w:val="006E4CFD"/>
    <w:rsid w:val="006E5C19"/>
    <w:rsid w:val="0070081B"/>
    <w:rsid w:val="00705814"/>
    <w:rsid w:val="00705FB5"/>
    <w:rsid w:val="007066B1"/>
    <w:rsid w:val="00707FD5"/>
    <w:rsid w:val="007119B8"/>
    <w:rsid w:val="00713D44"/>
    <w:rsid w:val="00716479"/>
    <w:rsid w:val="00720200"/>
    <w:rsid w:val="00720D71"/>
    <w:rsid w:val="00723AC5"/>
    <w:rsid w:val="0073230A"/>
    <w:rsid w:val="007327FE"/>
    <w:rsid w:val="00732E8E"/>
    <w:rsid w:val="00743F68"/>
    <w:rsid w:val="00744960"/>
    <w:rsid w:val="007512C7"/>
    <w:rsid w:val="00752936"/>
    <w:rsid w:val="00752B48"/>
    <w:rsid w:val="007538D2"/>
    <w:rsid w:val="0076201E"/>
    <w:rsid w:val="00764497"/>
    <w:rsid w:val="00770B49"/>
    <w:rsid w:val="007751FE"/>
    <w:rsid w:val="00775BBA"/>
    <w:rsid w:val="00777B09"/>
    <w:rsid w:val="00781ADF"/>
    <w:rsid w:val="00783D3E"/>
    <w:rsid w:val="00784A1C"/>
    <w:rsid w:val="00784B71"/>
    <w:rsid w:val="00785842"/>
    <w:rsid w:val="007865CB"/>
    <w:rsid w:val="00790EEB"/>
    <w:rsid w:val="0079287E"/>
    <w:rsid w:val="00793C92"/>
    <w:rsid w:val="00793E1B"/>
    <w:rsid w:val="00793F01"/>
    <w:rsid w:val="007952D0"/>
    <w:rsid w:val="007A275F"/>
    <w:rsid w:val="007A5EE5"/>
    <w:rsid w:val="007A6423"/>
    <w:rsid w:val="007A68E7"/>
    <w:rsid w:val="007A7757"/>
    <w:rsid w:val="007A7E7B"/>
    <w:rsid w:val="007B2F12"/>
    <w:rsid w:val="007C277B"/>
    <w:rsid w:val="007C6039"/>
    <w:rsid w:val="007D21F4"/>
    <w:rsid w:val="007D5CC1"/>
    <w:rsid w:val="007D5D26"/>
    <w:rsid w:val="007E0E8D"/>
    <w:rsid w:val="007E10C6"/>
    <w:rsid w:val="007F098D"/>
    <w:rsid w:val="007F4B97"/>
    <w:rsid w:val="007F7A4D"/>
    <w:rsid w:val="00801B83"/>
    <w:rsid w:val="00820D1B"/>
    <w:rsid w:val="00823333"/>
    <w:rsid w:val="00823E5A"/>
    <w:rsid w:val="008277C4"/>
    <w:rsid w:val="0083091D"/>
    <w:rsid w:val="008423FF"/>
    <w:rsid w:val="008431D4"/>
    <w:rsid w:val="00845D7D"/>
    <w:rsid w:val="0084612B"/>
    <w:rsid w:val="008535AF"/>
    <w:rsid w:val="00857FC8"/>
    <w:rsid w:val="008600DE"/>
    <w:rsid w:val="0086477A"/>
    <w:rsid w:val="0086651C"/>
    <w:rsid w:val="00882649"/>
    <w:rsid w:val="0088272E"/>
    <w:rsid w:val="008840A4"/>
    <w:rsid w:val="008A2333"/>
    <w:rsid w:val="008B6331"/>
    <w:rsid w:val="008C1529"/>
    <w:rsid w:val="008C1F9C"/>
    <w:rsid w:val="008C7363"/>
    <w:rsid w:val="008D09B8"/>
    <w:rsid w:val="008D1274"/>
    <w:rsid w:val="008E10B7"/>
    <w:rsid w:val="008E5E59"/>
    <w:rsid w:val="008F55A9"/>
    <w:rsid w:val="009042E5"/>
    <w:rsid w:val="00916825"/>
    <w:rsid w:val="00920199"/>
    <w:rsid w:val="00921868"/>
    <w:rsid w:val="00925163"/>
    <w:rsid w:val="00926597"/>
    <w:rsid w:val="00941875"/>
    <w:rsid w:val="00945C73"/>
    <w:rsid w:val="00951879"/>
    <w:rsid w:val="00951F6B"/>
    <w:rsid w:val="009528CA"/>
    <w:rsid w:val="00954E45"/>
    <w:rsid w:val="00965998"/>
    <w:rsid w:val="00967487"/>
    <w:rsid w:val="00993179"/>
    <w:rsid w:val="0099745F"/>
    <w:rsid w:val="00997D13"/>
    <w:rsid w:val="009B0B97"/>
    <w:rsid w:val="009B7AFB"/>
    <w:rsid w:val="009E35D2"/>
    <w:rsid w:val="009E3DD2"/>
    <w:rsid w:val="009F1EE5"/>
    <w:rsid w:val="009F4070"/>
    <w:rsid w:val="00A0413F"/>
    <w:rsid w:val="00A14F25"/>
    <w:rsid w:val="00A26A7B"/>
    <w:rsid w:val="00A275E4"/>
    <w:rsid w:val="00A27A06"/>
    <w:rsid w:val="00A32A5F"/>
    <w:rsid w:val="00A34896"/>
    <w:rsid w:val="00A351A1"/>
    <w:rsid w:val="00A37144"/>
    <w:rsid w:val="00A43448"/>
    <w:rsid w:val="00A44F9E"/>
    <w:rsid w:val="00A46128"/>
    <w:rsid w:val="00A50AEB"/>
    <w:rsid w:val="00A5190B"/>
    <w:rsid w:val="00A567CD"/>
    <w:rsid w:val="00A63D90"/>
    <w:rsid w:val="00A75675"/>
    <w:rsid w:val="00A76E53"/>
    <w:rsid w:val="00A80731"/>
    <w:rsid w:val="00A931E4"/>
    <w:rsid w:val="00A95691"/>
    <w:rsid w:val="00A9607B"/>
    <w:rsid w:val="00A9663B"/>
    <w:rsid w:val="00A96C48"/>
    <w:rsid w:val="00AA2A29"/>
    <w:rsid w:val="00AA54E5"/>
    <w:rsid w:val="00AB2091"/>
    <w:rsid w:val="00AB7A35"/>
    <w:rsid w:val="00AC6D44"/>
    <w:rsid w:val="00AC714D"/>
    <w:rsid w:val="00AD0669"/>
    <w:rsid w:val="00AD1A4F"/>
    <w:rsid w:val="00AD208A"/>
    <w:rsid w:val="00AD4A3C"/>
    <w:rsid w:val="00AE3177"/>
    <w:rsid w:val="00AE5C75"/>
    <w:rsid w:val="00AF61EB"/>
    <w:rsid w:val="00AF79D5"/>
    <w:rsid w:val="00B0131E"/>
    <w:rsid w:val="00B14E35"/>
    <w:rsid w:val="00B25F3B"/>
    <w:rsid w:val="00B34AB5"/>
    <w:rsid w:val="00B4075A"/>
    <w:rsid w:val="00B433B5"/>
    <w:rsid w:val="00B5209B"/>
    <w:rsid w:val="00B5290E"/>
    <w:rsid w:val="00B542D4"/>
    <w:rsid w:val="00B54421"/>
    <w:rsid w:val="00B62400"/>
    <w:rsid w:val="00B63ACA"/>
    <w:rsid w:val="00B642B8"/>
    <w:rsid w:val="00B7414C"/>
    <w:rsid w:val="00B817E2"/>
    <w:rsid w:val="00B860DC"/>
    <w:rsid w:val="00B90059"/>
    <w:rsid w:val="00B916C3"/>
    <w:rsid w:val="00BA394B"/>
    <w:rsid w:val="00BA4640"/>
    <w:rsid w:val="00BB6028"/>
    <w:rsid w:val="00BB6C9A"/>
    <w:rsid w:val="00BB70FB"/>
    <w:rsid w:val="00BC2350"/>
    <w:rsid w:val="00BC4657"/>
    <w:rsid w:val="00BD7651"/>
    <w:rsid w:val="00BE023D"/>
    <w:rsid w:val="00BF22FC"/>
    <w:rsid w:val="00C028C1"/>
    <w:rsid w:val="00C06AF0"/>
    <w:rsid w:val="00C1245E"/>
    <w:rsid w:val="00C20F8E"/>
    <w:rsid w:val="00C228C5"/>
    <w:rsid w:val="00C24EA8"/>
    <w:rsid w:val="00C2588B"/>
    <w:rsid w:val="00C26026"/>
    <w:rsid w:val="00C33468"/>
    <w:rsid w:val="00C3475E"/>
    <w:rsid w:val="00C40C06"/>
    <w:rsid w:val="00C40FD1"/>
    <w:rsid w:val="00C42A1E"/>
    <w:rsid w:val="00C47689"/>
    <w:rsid w:val="00C52AE6"/>
    <w:rsid w:val="00C55E91"/>
    <w:rsid w:val="00C70CA1"/>
    <w:rsid w:val="00C7244D"/>
    <w:rsid w:val="00C82B48"/>
    <w:rsid w:val="00C90A7A"/>
    <w:rsid w:val="00C90F73"/>
    <w:rsid w:val="00C9153A"/>
    <w:rsid w:val="00C93F61"/>
    <w:rsid w:val="00C94464"/>
    <w:rsid w:val="00C953C9"/>
    <w:rsid w:val="00CA154A"/>
    <w:rsid w:val="00CA401A"/>
    <w:rsid w:val="00CB27ED"/>
    <w:rsid w:val="00CB61D6"/>
    <w:rsid w:val="00CC3A3D"/>
    <w:rsid w:val="00CD10F9"/>
    <w:rsid w:val="00CD1723"/>
    <w:rsid w:val="00CD2353"/>
    <w:rsid w:val="00CD2F12"/>
    <w:rsid w:val="00CD5647"/>
    <w:rsid w:val="00CE2E7F"/>
    <w:rsid w:val="00CE6C4B"/>
    <w:rsid w:val="00CF12C6"/>
    <w:rsid w:val="00CF2B2F"/>
    <w:rsid w:val="00CF6292"/>
    <w:rsid w:val="00CF6B12"/>
    <w:rsid w:val="00D02EB8"/>
    <w:rsid w:val="00D152E4"/>
    <w:rsid w:val="00D1753D"/>
    <w:rsid w:val="00D2242F"/>
    <w:rsid w:val="00D23EFA"/>
    <w:rsid w:val="00D2471A"/>
    <w:rsid w:val="00D251FA"/>
    <w:rsid w:val="00D276A0"/>
    <w:rsid w:val="00D34B66"/>
    <w:rsid w:val="00D41981"/>
    <w:rsid w:val="00D45E7E"/>
    <w:rsid w:val="00D54D62"/>
    <w:rsid w:val="00D555AE"/>
    <w:rsid w:val="00D5639E"/>
    <w:rsid w:val="00D5704A"/>
    <w:rsid w:val="00D63339"/>
    <w:rsid w:val="00D67B5A"/>
    <w:rsid w:val="00D723D6"/>
    <w:rsid w:val="00D761E8"/>
    <w:rsid w:val="00D80DE4"/>
    <w:rsid w:val="00D82CED"/>
    <w:rsid w:val="00D83177"/>
    <w:rsid w:val="00D8506D"/>
    <w:rsid w:val="00D8671F"/>
    <w:rsid w:val="00D90307"/>
    <w:rsid w:val="00D97830"/>
    <w:rsid w:val="00D97C69"/>
    <w:rsid w:val="00DA3FFC"/>
    <w:rsid w:val="00DA489D"/>
    <w:rsid w:val="00DA48D3"/>
    <w:rsid w:val="00DB0172"/>
    <w:rsid w:val="00DB08E2"/>
    <w:rsid w:val="00DB0A35"/>
    <w:rsid w:val="00DB1664"/>
    <w:rsid w:val="00DB228F"/>
    <w:rsid w:val="00DB63A5"/>
    <w:rsid w:val="00DC6660"/>
    <w:rsid w:val="00DD03B9"/>
    <w:rsid w:val="00DD12E3"/>
    <w:rsid w:val="00DD37A5"/>
    <w:rsid w:val="00DD6EB4"/>
    <w:rsid w:val="00DE0DC1"/>
    <w:rsid w:val="00DE38F3"/>
    <w:rsid w:val="00DE61FE"/>
    <w:rsid w:val="00DF097F"/>
    <w:rsid w:val="00DF1076"/>
    <w:rsid w:val="00DF26AA"/>
    <w:rsid w:val="00DF2F44"/>
    <w:rsid w:val="00DF5331"/>
    <w:rsid w:val="00DF7783"/>
    <w:rsid w:val="00DF7ED6"/>
    <w:rsid w:val="00E02CDE"/>
    <w:rsid w:val="00E0399E"/>
    <w:rsid w:val="00E05941"/>
    <w:rsid w:val="00E0699F"/>
    <w:rsid w:val="00E06B55"/>
    <w:rsid w:val="00E06E1A"/>
    <w:rsid w:val="00E11452"/>
    <w:rsid w:val="00E21A67"/>
    <w:rsid w:val="00E21F75"/>
    <w:rsid w:val="00E23E8F"/>
    <w:rsid w:val="00E273C3"/>
    <w:rsid w:val="00E2794C"/>
    <w:rsid w:val="00E30ED7"/>
    <w:rsid w:val="00E36840"/>
    <w:rsid w:val="00E42AED"/>
    <w:rsid w:val="00E4451A"/>
    <w:rsid w:val="00E45C3C"/>
    <w:rsid w:val="00E513D9"/>
    <w:rsid w:val="00E54A0E"/>
    <w:rsid w:val="00E55AFC"/>
    <w:rsid w:val="00E658DD"/>
    <w:rsid w:val="00E668FA"/>
    <w:rsid w:val="00E71EEC"/>
    <w:rsid w:val="00E72419"/>
    <w:rsid w:val="00E72975"/>
    <w:rsid w:val="00E7451F"/>
    <w:rsid w:val="00E7465A"/>
    <w:rsid w:val="00E9119D"/>
    <w:rsid w:val="00E92238"/>
    <w:rsid w:val="00EA1D63"/>
    <w:rsid w:val="00EA206F"/>
    <w:rsid w:val="00EA3690"/>
    <w:rsid w:val="00EA565F"/>
    <w:rsid w:val="00EB2EB6"/>
    <w:rsid w:val="00EB6445"/>
    <w:rsid w:val="00EB6E71"/>
    <w:rsid w:val="00ED14A5"/>
    <w:rsid w:val="00ED28E4"/>
    <w:rsid w:val="00ED4002"/>
    <w:rsid w:val="00ED789C"/>
    <w:rsid w:val="00ED7FF4"/>
    <w:rsid w:val="00EE165B"/>
    <w:rsid w:val="00EE4D57"/>
    <w:rsid w:val="00EF3A9D"/>
    <w:rsid w:val="00EF4B45"/>
    <w:rsid w:val="00EF700F"/>
    <w:rsid w:val="00EF77DA"/>
    <w:rsid w:val="00F00B76"/>
    <w:rsid w:val="00F06F17"/>
    <w:rsid w:val="00F11167"/>
    <w:rsid w:val="00F11383"/>
    <w:rsid w:val="00F226CA"/>
    <w:rsid w:val="00F239D1"/>
    <w:rsid w:val="00F3180F"/>
    <w:rsid w:val="00F322E1"/>
    <w:rsid w:val="00F32499"/>
    <w:rsid w:val="00F33948"/>
    <w:rsid w:val="00F342F7"/>
    <w:rsid w:val="00F40FEC"/>
    <w:rsid w:val="00F42549"/>
    <w:rsid w:val="00F4434C"/>
    <w:rsid w:val="00F503FE"/>
    <w:rsid w:val="00F52FFA"/>
    <w:rsid w:val="00F625A5"/>
    <w:rsid w:val="00F63ADF"/>
    <w:rsid w:val="00F63BBC"/>
    <w:rsid w:val="00F6617B"/>
    <w:rsid w:val="00F67988"/>
    <w:rsid w:val="00F8007A"/>
    <w:rsid w:val="00F803A3"/>
    <w:rsid w:val="00F90246"/>
    <w:rsid w:val="00F9445F"/>
    <w:rsid w:val="00F94D00"/>
    <w:rsid w:val="00F96A96"/>
    <w:rsid w:val="00FA4CC0"/>
    <w:rsid w:val="00FA5C55"/>
    <w:rsid w:val="00FB05DD"/>
    <w:rsid w:val="00FB15A7"/>
    <w:rsid w:val="00FB3DFD"/>
    <w:rsid w:val="00FB459E"/>
    <w:rsid w:val="00FC1643"/>
    <w:rsid w:val="00FC306B"/>
    <w:rsid w:val="00FD4BB6"/>
    <w:rsid w:val="00FD6763"/>
    <w:rsid w:val="00FE1F73"/>
    <w:rsid w:val="00FE30B7"/>
    <w:rsid w:val="00FE3F34"/>
    <w:rsid w:val="00FE556E"/>
    <w:rsid w:val="00FE6E5F"/>
    <w:rsid w:val="00FF17E6"/>
    <w:rsid w:val="00FF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F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87F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057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79731.html" TargetMode="External"/><Relationship Id="rId12" Type="http://schemas.openxmlformats.org/officeDocument/2006/relationships/hyperlink" Target="http://www.iprbookshop.ru/30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521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137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7326</Words>
  <Characters>41760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48989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4390994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http://www.iprbookshop.ru/52169.html</vt:lpwstr>
      </vt:variant>
      <vt:variant>
        <vt:lpwstr/>
      </vt:variant>
      <vt:variant>
        <vt:i4>1114133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https://biblio-online.ru/bcode/413739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http://www.iprbookshop.ru/40574.html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http://www.iprbookshop.ru/79731.html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2018-12-07T08:44:00Z</cp:lastPrinted>
  <dcterms:created xsi:type="dcterms:W3CDTF">2021-01-16T14:42:00Z</dcterms:created>
  <dcterms:modified xsi:type="dcterms:W3CDTF">2023-06-05T04:53:00Z</dcterms:modified>
</cp:coreProperties>
</file>